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FD" w:rsidRPr="005E4130" w:rsidRDefault="00952753" w:rsidP="00D66774">
      <w:pPr>
        <w:jc w:val="center"/>
        <w:rPr>
          <w:rFonts w:ascii="Times New Roman" w:eastAsia="標楷體" w:hAnsi="Times New Roman"/>
          <w:sz w:val="28"/>
        </w:rPr>
      </w:pPr>
      <w:proofErr w:type="gramStart"/>
      <w:r>
        <w:rPr>
          <w:rFonts w:ascii="Times New Roman" w:eastAsia="標楷體" w:hAnsi="Times New Roman" w:hint="eastAsia"/>
          <w:sz w:val="28"/>
        </w:rPr>
        <w:t>公開觀課</w:t>
      </w:r>
      <w:r w:rsidR="00D54294" w:rsidRPr="005E4130">
        <w:rPr>
          <w:rFonts w:ascii="Times New Roman" w:eastAsia="標楷體" w:hAnsi="Times New Roman"/>
          <w:sz w:val="28"/>
        </w:rPr>
        <w:t>輔導</w:t>
      </w:r>
      <w:proofErr w:type="gramEnd"/>
      <w:r w:rsidR="00851CFD" w:rsidRPr="005E4130">
        <w:rPr>
          <w:rFonts w:ascii="Times New Roman" w:eastAsia="標楷體" w:hAnsi="Times New Roman"/>
          <w:sz w:val="28"/>
        </w:rPr>
        <w:t>記錄表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26"/>
        <w:gridCol w:w="283"/>
        <w:gridCol w:w="4059"/>
        <w:gridCol w:w="1260"/>
        <w:gridCol w:w="1234"/>
      </w:tblGrid>
      <w:tr w:rsidR="005E4130" w:rsidRPr="005E4130" w:rsidTr="00CA42E3">
        <w:tc>
          <w:tcPr>
            <w:tcW w:w="180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1CFD" w:rsidRPr="005E4130" w:rsidRDefault="0095275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授課人員</w:t>
            </w:r>
          </w:p>
        </w:tc>
        <w:tc>
          <w:tcPr>
            <w:tcW w:w="65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51CFD" w:rsidRPr="005E4130" w:rsidRDefault="0095275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李康莊</w:t>
            </w:r>
          </w:p>
        </w:tc>
      </w:tr>
      <w:tr w:rsidR="005E4130" w:rsidRPr="005E4130" w:rsidTr="00A63ED5">
        <w:tc>
          <w:tcPr>
            <w:tcW w:w="1809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1CFD" w:rsidRPr="005E4130" w:rsidRDefault="00851CF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40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1CFD" w:rsidRPr="005E4130" w:rsidRDefault="00CA3BC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108</w:t>
            </w:r>
            <w:r w:rsidR="00FB0591">
              <w:rPr>
                <w:rFonts w:ascii="Times New Roman" w:eastAsia="標楷體" w:hAnsi="Times New Roman"/>
              </w:rPr>
              <w:t>年</w:t>
            </w:r>
            <w:r w:rsidR="00FB0591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FB059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9</w:t>
            </w:r>
            <w:r w:rsidR="00FB0591">
              <w:rPr>
                <w:rFonts w:ascii="Times New Roman" w:eastAsia="標楷體" w:hAnsi="Times New Roman"/>
              </w:rPr>
              <w:t>日</w:t>
            </w:r>
            <w:r w:rsidR="00FB0591">
              <w:rPr>
                <w:rFonts w:ascii="Times New Roman" w:eastAsia="標楷體" w:hAnsi="Times New Roman" w:hint="eastAsia"/>
              </w:rPr>
              <w:t>13</w:t>
            </w:r>
            <w:r w:rsidR="00FB0591">
              <w:rPr>
                <w:rFonts w:ascii="Times New Roman" w:eastAsia="標楷體" w:hAnsi="Times New Roman"/>
              </w:rPr>
              <w:t>時至</w:t>
            </w:r>
            <w:r w:rsidR="00FB0591">
              <w:rPr>
                <w:rFonts w:ascii="Times New Roman" w:eastAsia="標楷體" w:hAnsi="Times New Roman" w:hint="eastAsia"/>
              </w:rPr>
              <w:t>16</w:t>
            </w:r>
            <w:r w:rsidR="00851CFD" w:rsidRPr="005E4130"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1CFD" w:rsidRPr="005E4130" w:rsidRDefault="00851CF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參與人數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51CFD" w:rsidRPr="005E4130" w:rsidRDefault="00952753" w:rsidP="004B6E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851CFD" w:rsidRPr="005E4130">
              <w:rPr>
                <w:rFonts w:ascii="Times New Roman" w:eastAsia="標楷體" w:hAnsi="Times New Roman"/>
              </w:rPr>
              <w:t>人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:rsidR="00851CFD" w:rsidRPr="005E4130" w:rsidRDefault="00851CFD" w:rsidP="00CA42E3">
            <w:pPr>
              <w:jc w:val="center"/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輔導方式</w:t>
            </w:r>
          </w:p>
        </w:tc>
      </w:tr>
      <w:tr w:rsidR="005E4130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CFD" w:rsidRPr="005E4130" w:rsidRDefault="00FB0591" w:rsidP="00CA42E3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="00851CFD" w:rsidRPr="005E4130">
              <w:rPr>
                <w:rFonts w:ascii="Times New Roman" w:eastAsia="標楷體" w:hAnsi="Times New Roman"/>
              </w:rPr>
              <w:t>觀課</w:t>
            </w:r>
            <w:proofErr w:type="gramEnd"/>
            <w:r w:rsidR="00851CFD" w:rsidRPr="005E4130">
              <w:rPr>
                <w:rFonts w:ascii="Times New Roman" w:eastAsia="標楷體" w:hAnsi="Times New Roman"/>
              </w:rPr>
              <w:t>與回饋</w:t>
            </w:r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1CFD" w:rsidRPr="005E4130" w:rsidRDefault="00851CFD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r w:rsidR="00CA3BC3"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數學（</w:t>
            </w:r>
            <w:r w:rsidR="00CA3BC3" w:rsidRPr="005E4130">
              <w:rPr>
                <w:rFonts w:ascii="Times New Roman" w:eastAsia="標楷體" w:hAnsi="Times New Roman"/>
              </w:rPr>
              <w:t xml:space="preserve">　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851CFD" w:rsidRPr="005E4130" w:rsidRDefault="00CA3BC3" w:rsidP="00CA3BC3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851CFD" w:rsidRPr="005E4130">
              <w:rPr>
                <w:rFonts w:ascii="Times New Roman" w:eastAsia="標楷體" w:hAnsi="Times New Roman"/>
              </w:rPr>
              <w:t>自然與生活科技（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851CFD" w:rsidRPr="005E4130">
              <w:rPr>
                <w:rFonts w:ascii="Times New Roman" w:eastAsia="標楷體" w:hAnsi="Times New Roman"/>
              </w:rPr>
              <w:t>節），</w:t>
            </w:r>
            <w:r w:rsidR="00851CFD"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="00851CFD"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="00851CFD"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5E4130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CFD" w:rsidRPr="005E4130" w:rsidRDefault="00FB0591" w:rsidP="00FF5A5D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="00851CFD" w:rsidRPr="005E4130">
              <w:rPr>
                <w:rFonts w:ascii="Times New Roman" w:eastAsia="標楷體" w:hAnsi="Times New Roman"/>
              </w:rPr>
              <w:t>備課</w:t>
            </w:r>
            <w:proofErr w:type="gramEnd"/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1CFD" w:rsidRPr="005E4130" w:rsidRDefault="00851CFD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r w:rsidR="00CA3BC3" w:rsidRPr="005E4130">
              <w:rPr>
                <w:rFonts w:ascii="Times New Roman" w:eastAsia="標楷體" w:hAnsi="Times New Roman"/>
              </w:rPr>
              <w:t>□</w:t>
            </w:r>
            <w:r w:rsidR="00CA3BC3" w:rsidRPr="005E4130">
              <w:rPr>
                <w:rFonts w:ascii="Times New Roman" w:eastAsia="標楷體" w:hAnsi="Times New Roman"/>
              </w:rPr>
              <w:t>數學（　節）</w:t>
            </w:r>
            <w:r w:rsidRPr="005E4130">
              <w:rPr>
                <w:rFonts w:ascii="Times New Roman" w:eastAsia="標楷體" w:hAnsi="Times New Roman"/>
              </w:rPr>
              <w:t>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851CFD" w:rsidRPr="005E4130" w:rsidRDefault="00CA3BC3" w:rsidP="00CA3BC3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851CFD" w:rsidRPr="005E4130">
              <w:rPr>
                <w:rFonts w:ascii="Times New Roman" w:eastAsia="標楷體" w:hAnsi="Times New Roman"/>
              </w:rPr>
              <w:t>自然與生活科技（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851CFD" w:rsidRPr="005E4130">
              <w:rPr>
                <w:rFonts w:ascii="Times New Roman" w:eastAsia="標楷體" w:hAnsi="Times New Roman"/>
              </w:rPr>
              <w:t>節），</w:t>
            </w:r>
            <w:r w:rsidR="00851CFD"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="00851CFD"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="00851CFD"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851CFD" w:rsidRPr="005E4130" w:rsidRDefault="00851CFD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諮詢、</w:t>
            </w:r>
            <w:proofErr w:type="gramStart"/>
            <w:r w:rsidRPr="005E4130">
              <w:rPr>
                <w:rFonts w:ascii="Times New Roman" w:eastAsia="標楷體" w:hAnsi="Times New Roman"/>
              </w:rPr>
              <w:t>觀課與</w:t>
            </w:r>
            <w:proofErr w:type="gramEnd"/>
            <w:r w:rsidRPr="005E4130">
              <w:rPr>
                <w:rFonts w:ascii="Times New Roman" w:eastAsia="標楷體" w:hAnsi="Times New Roman"/>
              </w:rPr>
              <w:t>回饋記要：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11784D" w:rsidRPr="00011F30" w:rsidRDefault="0011784D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011F30">
              <w:rPr>
                <w:rFonts w:asciiTheme="minorHAnsi" w:eastAsia="標楷體" w:hAnsi="Times New Roman"/>
                <w:bdr w:val="single" w:sz="4" w:space="0" w:color="auto"/>
              </w:rPr>
              <w:t>主要</w:t>
            </w:r>
            <w:r w:rsidR="00FB0591" w:rsidRPr="00011F30">
              <w:rPr>
                <w:rFonts w:eastAsia="標楷體" w:hAnsi="Times New Roman"/>
                <w:bdr w:val="single" w:sz="4" w:space="0" w:color="auto"/>
              </w:rPr>
              <w:t>做法</w:t>
            </w:r>
            <w:r w:rsidR="00FB0591" w:rsidRPr="00011F30">
              <w:rPr>
                <w:rFonts w:eastAsia="標楷體" w:hAnsi="Times New Roman"/>
              </w:rPr>
              <w:t>：</w:t>
            </w:r>
          </w:p>
          <w:p w:rsidR="00FB0591" w:rsidRPr="00011F30" w:rsidRDefault="0011784D" w:rsidP="00516E8B">
            <w:pPr>
              <w:spacing w:line="276" w:lineRule="auto"/>
              <w:rPr>
                <w:rFonts w:eastAsia="標楷體"/>
                <w:bCs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proofErr w:type="gramStart"/>
            <w:r w:rsidR="00FB0591" w:rsidRPr="00011F30">
              <w:rPr>
                <w:rFonts w:eastAsia="標楷體" w:hAnsi="Times New Roman"/>
                <w:bCs/>
              </w:rPr>
              <w:t>採</w:t>
            </w:r>
            <w:proofErr w:type="gramEnd"/>
            <w:r w:rsidR="00FB0591" w:rsidRPr="00011F30">
              <w:rPr>
                <w:rFonts w:eastAsia="標楷體" w:hAnsi="Times New Roman"/>
                <w:bCs/>
              </w:rPr>
              <w:t>異質分</w:t>
            </w:r>
            <w:r w:rsidRPr="00011F30">
              <w:rPr>
                <w:rFonts w:asciiTheme="minorHAnsi" w:eastAsia="標楷體" w:hAnsi="Times New Roman"/>
                <w:bCs/>
              </w:rPr>
              <w:t>組</w:t>
            </w:r>
            <w:r w:rsidRPr="00011F30">
              <w:rPr>
                <w:rFonts w:asciiTheme="minorHAnsi" w:eastAsia="標楷體" w:hAnsiTheme="minorHAnsi"/>
                <w:bCs/>
              </w:rPr>
              <w:t xml:space="preserve"> 2. </w:t>
            </w:r>
            <w:r w:rsidR="00FB0591" w:rsidRPr="00011F30">
              <w:rPr>
                <w:rFonts w:eastAsia="標楷體" w:hAnsi="Times New Roman"/>
                <w:bCs/>
              </w:rPr>
              <w:t>重視</w:t>
            </w:r>
            <w:r w:rsidRPr="00011F30">
              <w:rPr>
                <w:rFonts w:asciiTheme="minorHAnsi" w:eastAsia="標楷體" w:hAnsi="Times New Roman"/>
                <w:bCs/>
              </w:rPr>
              <w:t>小組</w:t>
            </w:r>
            <w:r w:rsidR="00FB0591" w:rsidRPr="00011F30">
              <w:rPr>
                <w:rFonts w:eastAsia="標楷體" w:hAnsi="Times New Roman"/>
                <w:bCs/>
              </w:rPr>
              <w:t>相互依賴</w:t>
            </w:r>
            <w:r w:rsidRPr="00011F30">
              <w:rPr>
                <w:rFonts w:asciiTheme="minorHAnsi" w:eastAsia="標楷體" w:hAnsiTheme="minorHAnsi"/>
                <w:bCs/>
              </w:rPr>
              <w:t xml:space="preserve"> 3. </w:t>
            </w:r>
            <w:r w:rsidRPr="00011F30">
              <w:rPr>
                <w:rFonts w:asciiTheme="minorHAnsi" w:eastAsia="標楷體" w:hAnsi="Times New Roman"/>
                <w:bCs/>
              </w:rPr>
              <w:t>給予</w:t>
            </w:r>
            <w:r w:rsidR="00FB0591" w:rsidRPr="00011F30">
              <w:rPr>
                <w:rFonts w:eastAsia="標楷體" w:hAnsi="Times New Roman"/>
                <w:bCs/>
              </w:rPr>
              <w:t>均等成功機會</w:t>
            </w:r>
            <w:r w:rsidRPr="00011F30">
              <w:rPr>
                <w:rFonts w:asciiTheme="minorHAnsi" w:eastAsia="標楷體" w:hAnsiTheme="minorHAnsi"/>
                <w:bCs/>
              </w:rPr>
              <w:t xml:space="preserve"> </w:t>
            </w:r>
          </w:p>
          <w:p w:rsidR="0011784D" w:rsidRPr="00011F30" w:rsidRDefault="00FB0591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011F30">
              <w:rPr>
                <w:rFonts w:eastAsia="標楷體" w:hAnsi="Times New Roman"/>
                <w:bdr w:val="single" w:sz="4" w:space="0" w:color="auto"/>
              </w:rPr>
              <w:t>教室空間</w:t>
            </w:r>
            <w:r w:rsidR="0011784D" w:rsidRPr="00011F30">
              <w:rPr>
                <w:rFonts w:asciiTheme="minorHAnsi" w:eastAsia="標楷體" w:hAnsi="Times New Roman"/>
                <w:bdr w:val="single" w:sz="4" w:space="0" w:color="auto"/>
              </w:rPr>
              <w:t>安排</w:t>
            </w:r>
            <w:r w:rsidRPr="00011F30">
              <w:rPr>
                <w:rFonts w:eastAsia="標楷體" w:hAnsi="Times New Roman"/>
              </w:rPr>
              <w:t>：</w:t>
            </w:r>
          </w:p>
          <w:p w:rsidR="00FB0591" w:rsidRPr="00011F30" w:rsidRDefault="0011784D" w:rsidP="00516E8B">
            <w:pPr>
              <w:spacing w:line="276" w:lineRule="auto"/>
              <w:rPr>
                <w:rFonts w:eastAsia="標楷體"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r w:rsidRPr="00011F30">
              <w:rPr>
                <w:rFonts w:asciiTheme="minorHAnsi" w:eastAsia="標楷體" w:hAnsi="Times New Roman"/>
              </w:rPr>
              <w:t>四人</w:t>
            </w:r>
            <w:proofErr w:type="gramStart"/>
            <w:r w:rsidRPr="00011F30">
              <w:rPr>
                <w:rFonts w:asciiTheme="minorHAnsi" w:eastAsia="標楷體" w:hAnsi="Times New Roman"/>
              </w:rPr>
              <w:t>一</w:t>
            </w:r>
            <w:proofErr w:type="gramEnd"/>
            <w:r w:rsidRPr="00011F30">
              <w:rPr>
                <w:rFonts w:asciiTheme="minorHAnsi" w:eastAsia="標楷體" w:hAnsi="Times New Roman"/>
              </w:rPr>
              <w:t>小組</w:t>
            </w:r>
            <w:r w:rsidRPr="00011F30">
              <w:rPr>
                <w:rFonts w:asciiTheme="minorHAnsi" w:eastAsia="標楷體" w:hAnsiTheme="minorHAnsi"/>
              </w:rPr>
              <w:t xml:space="preserve"> 2. </w:t>
            </w:r>
            <w:r w:rsidRPr="00011F30">
              <w:rPr>
                <w:rFonts w:asciiTheme="minorHAnsi" w:eastAsia="標楷體" w:hAnsi="Times New Roman"/>
              </w:rPr>
              <w:t>各組間隔適當，保持一定</w:t>
            </w:r>
            <w:r w:rsidR="00FB0591" w:rsidRPr="00011F30">
              <w:rPr>
                <w:rFonts w:eastAsia="標楷體" w:hAnsi="Times New Roman"/>
              </w:rPr>
              <w:t>距離，避免音</w:t>
            </w:r>
            <w:r w:rsidRPr="00011F30">
              <w:rPr>
                <w:rFonts w:asciiTheme="minorHAnsi" w:eastAsia="標楷體" w:hAnsi="Times New Roman"/>
              </w:rPr>
              <w:t>量干擾，方便教師行間走動</w:t>
            </w:r>
            <w:r w:rsidRPr="00011F30">
              <w:rPr>
                <w:rFonts w:asciiTheme="minorHAnsi" w:eastAsia="標楷體" w:hAnsiTheme="minorHAnsi"/>
              </w:rPr>
              <w:t xml:space="preserve"> 3. </w:t>
            </w:r>
            <w:r w:rsidRPr="00011F30">
              <w:rPr>
                <w:rFonts w:asciiTheme="minorHAnsi" w:eastAsia="標楷體" w:hAnsi="Times New Roman"/>
              </w:rPr>
              <w:t>小組共同學習</w:t>
            </w:r>
            <w:proofErr w:type="gramStart"/>
            <w:r w:rsidRPr="00011F30">
              <w:rPr>
                <w:rFonts w:asciiTheme="minorHAnsi" w:eastAsia="標楷體" w:hAnsi="Times New Roman"/>
              </w:rPr>
              <w:t>時均能</w:t>
            </w:r>
            <w:r w:rsidR="00FB0591" w:rsidRPr="00011F30">
              <w:rPr>
                <w:rFonts w:eastAsia="標楷體" w:hAnsi="Times New Roman"/>
              </w:rPr>
              <w:t>面對面</w:t>
            </w:r>
            <w:proofErr w:type="gramEnd"/>
            <w:r w:rsidR="00FB0591" w:rsidRPr="00011F30">
              <w:rPr>
                <w:rFonts w:eastAsia="標楷體" w:hAnsi="Times New Roman"/>
              </w:rPr>
              <w:t>互動、教師講述時，</w:t>
            </w:r>
            <w:r w:rsidRPr="00011F30">
              <w:rPr>
                <w:rFonts w:asciiTheme="minorHAnsi" w:eastAsia="標楷體" w:hAnsi="Times New Roman"/>
              </w:rPr>
              <w:t>同學</w:t>
            </w:r>
            <w:r w:rsidR="00FB0591" w:rsidRPr="00011F30">
              <w:rPr>
                <w:rFonts w:eastAsia="標楷體" w:hAnsi="Times New Roman"/>
              </w:rPr>
              <w:t>能面對黑板</w:t>
            </w:r>
          </w:p>
          <w:p w:rsidR="0011784D" w:rsidRPr="00011F30" w:rsidRDefault="0011784D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011F30">
              <w:rPr>
                <w:rFonts w:asciiTheme="minorHAnsi" w:eastAsia="標楷體" w:hAnsi="Times New Roman"/>
                <w:bdr w:val="single" w:sz="4" w:space="0" w:color="auto"/>
              </w:rPr>
              <w:t>教學後</w:t>
            </w:r>
            <w:r w:rsidR="00FB0591" w:rsidRPr="00011F30">
              <w:rPr>
                <w:rFonts w:eastAsia="標楷體" w:hAnsi="Times New Roman"/>
                <w:bdr w:val="single" w:sz="4" w:space="0" w:color="auto"/>
              </w:rPr>
              <w:t>評量</w:t>
            </w:r>
            <w:r w:rsidR="00FB0591" w:rsidRPr="00011F30">
              <w:rPr>
                <w:rFonts w:eastAsia="標楷體" w:hAnsi="Times New Roman"/>
              </w:rPr>
              <w:t>：</w:t>
            </w:r>
          </w:p>
          <w:p w:rsidR="00FB0591" w:rsidRPr="00011F30" w:rsidRDefault="0011784D" w:rsidP="00516E8B">
            <w:pPr>
              <w:spacing w:line="276" w:lineRule="auto"/>
              <w:rPr>
                <w:rFonts w:eastAsia="標楷體"/>
                <w:bCs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r w:rsidR="00FB0591" w:rsidRPr="00011F30">
              <w:rPr>
                <w:rFonts w:eastAsia="標楷體" w:hAnsi="Times New Roman"/>
                <w:bCs/>
              </w:rPr>
              <w:t>小組</w:t>
            </w:r>
            <w:r w:rsidRPr="00011F30">
              <w:rPr>
                <w:rFonts w:asciiTheme="minorHAnsi" w:eastAsia="標楷體" w:hAnsi="Times New Roman"/>
                <w:bCs/>
              </w:rPr>
              <w:t>口頭</w:t>
            </w:r>
            <w:r w:rsidR="00FB0591" w:rsidRPr="00011F30">
              <w:rPr>
                <w:rFonts w:eastAsia="標楷體" w:hAnsi="Times New Roman"/>
                <w:bCs/>
              </w:rPr>
              <w:t>報</w:t>
            </w:r>
            <w:r w:rsidRPr="00011F30">
              <w:rPr>
                <w:rFonts w:asciiTheme="minorHAnsi" w:eastAsia="標楷體" w:hAnsi="Times New Roman"/>
                <w:bCs/>
              </w:rPr>
              <w:t>告</w:t>
            </w:r>
            <w:r w:rsidRPr="00011F30">
              <w:rPr>
                <w:rFonts w:asciiTheme="minorHAnsi" w:eastAsia="標楷體" w:hAnsiTheme="minorHAnsi"/>
                <w:bCs/>
              </w:rPr>
              <w:t xml:space="preserve"> 2. </w:t>
            </w:r>
            <w:r w:rsidRPr="00011F30">
              <w:rPr>
                <w:rFonts w:asciiTheme="minorHAnsi" w:eastAsia="標楷體" w:hAnsi="Times New Roman"/>
                <w:bCs/>
              </w:rPr>
              <w:t>小組結論</w:t>
            </w:r>
            <w:r w:rsidRPr="00011F30">
              <w:rPr>
                <w:rFonts w:asciiTheme="minorHAnsi" w:eastAsia="標楷體" w:hAnsiTheme="minorHAnsi"/>
                <w:bCs/>
              </w:rPr>
              <w:t xml:space="preserve"> 3. </w:t>
            </w:r>
            <w:r w:rsidRPr="00011F30">
              <w:rPr>
                <w:rFonts w:asciiTheme="minorHAnsi" w:eastAsia="標楷體" w:hAnsi="Times New Roman"/>
                <w:bCs/>
              </w:rPr>
              <w:t>小考成績</w:t>
            </w:r>
            <w:r w:rsidRPr="00011F30">
              <w:rPr>
                <w:rFonts w:asciiTheme="minorHAnsi" w:eastAsia="標楷體" w:hAnsiTheme="minorHAnsi"/>
                <w:bCs/>
              </w:rPr>
              <w:t xml:space="preserve"> 4. </w:t>
            </w:r>
            <w:r w:rsidR="00FB0591" w:rsidRPr="00011F30">
              <w:rPr>
                <w:rFonts w:eastAsia="標楷體" w:hAnsi="Times New Roman"/>
                <w:bCs/>
              </w:rPr>
              <w:t>達到成功標準的總人數</w:t>
            </w:r>
          </w:p>
          <w:p w:rsidR="0011784D" w:rsidRPr="00011F30" w:rsidRDefault="0011784D" w:rsidP="00516E8B">
            <w:pPr>
              <w:spacing w:line="276" w:lineRule="auto"/>
              <w:rPr>
                <w:rFonts w:asciiTheme="minorHAnsi" w:hAnsiTheme="minorHAnsi"/>
              </w:rPr>
            </w:pPr>
            <w:r w:rsidRPr="00011F30">
              <w:rPr>
                <w:rFonts w:asciiTheme="minorHAnsi" w:eastAsia="標楷體" w:hAnsi="標楷體"/>
                <w:bdr w:val="single" w:sz="4" w:space="0" w:color="auto"/>
              </w:rPr>
              <w:t>回饋</w:t>
            </w:r>
            <w:r w:rsidRPr="00011F30">
              <w:rPr>
                <w:rFonts w:asciiTheme="minorHAnsi"/>
              </w:rPr>
              <w:t>：</w:t>
            </w:r>
          </w:p>
          <w:p w:rsidR="0011784D" w:rsidRDefault="0011784D" w:rsidP="00516E8B">
            <w:pPr>
              <w:spacing w:line="276" w:lineRule="auto"/>
              <w:rPr>
                <w:rFonts w:asciiTheme="minorHAnsi" w:eastAsia="標楷體" w:hAnsi="標楷體"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bookmarkStart w:id="0" w:name="_GoBack"/>
            <w:bookmarkEnd w:id="0"/>
            <w:r w:rsidRPr="00011F30">
              <w:rPr>
                <w:rFonts w:asciiTheme="minorHAnsi" w:eastAsia="標楷體" w:hAnsi="標楷體"/>
              </w:rPr>
              <w:t>未來可將教師講述的時間縮短，增加小組討論的時間</w:t>
            </w:r>
          </w:p>
          <w:p w:rsidR="00011F30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2. </w:t>
            </w:r>
            <w:r>
              <w:rPr>
                <w:rFonts w:asciiTheme="minorHAnsi" w:eastAsia="標楷體" w:hAnsiTheme="minorHAnsi" w:hint="eastAsia"/>
              </w:rPr>
              <w:t>時間掌握可以再更精</w:t>
            </w:r>
            <w:proofErr w:type="gramStart"/>
            <w:r>
              <w:rPr>
                <w:rFonts w:asciiTheme="minorHAnsi" w:eastAsia="標楷體" w:hAnsiTheme="minorHAnsi" w:hint="eastAsia"/>
              </w:rPr>
              <w:t>準</w:t>
            </w:r>
            <w:proofErr w:type="gramEnd"/>
          </w:p>
          <w:p w:rsidR="0011784D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3</w:t>
            </w:r>
            <w:r w:rsidR="00FB0591" w:rsidRPr="00011F30">
              <w:rPr>
                <w:rFonts w:asciiTheme="minorHAnsi" w:eastAsia="標楷體" w:hAnsiTheme="minorHAnsi"/>
              </w:rPr>
              <w:t xml:space="preserve">. </w:t>
            </w:r>
            <w:r w:rsidR="0011784D" w:rsidRPr="00011F30">
              <w:rPr>
                <w:rFonts w:asciiTheme="minorHAnsi" w:eastAsia="標楷體" w:hAnsi="標楷體"/>
              </w:rPr>
              <w:t>可善用零碎的時間，讓學生主動進行小組交流與學習</w:t>
            </w:r>
          </w:p>
          <w:p w:rsidR="0011784D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4</w:t>
            </w:r>
            <w:r w:rsidR="00FB0591" w:rsidRPr="00011F30">
              <w:rPr>
                <w:rFonts w:asciiTheme="minorHAnsi" w:eastAsia="標楷體" w:hAnsiTheme="minorHAnsi"/>
              </w:rPr>
              <w:t xml:space="preserve">. </w:t>
            </w:r>
            <w:r w:rsidR="00FB0591" w:rsidRPr="00011F30">
              <w:rPr>
                <w:rFonts w:asciiTheme="minorHAnsi" w:eastAsia="標楷體" w:hAnsi="標楷體"/>
              </w:rPr>
              <w:t>除了小組競賽</w:t>
            </w:r>
            <w:proofErr w:type="gramStart"/>
            <w:r w:rsidR="00FB0591" w:rsidRPr="00011F30">
              <w:rPr>
                <w:rFonts w:asciiTheme="minorHAnsi" w:eastAsia="標楷體" w:hAnsi="標楷體"/>
              </w:rPr>
              <w:t>以外，</w:t>
            </w:r>
            <w:proofErr w:type="gramEnd"/>
            <w:r w:rsidR="00FB0591" w:rsidRPr="00011F30">
              <w:rPr>
                <w:rFonts w:asciiTheme="minorHAnsi" w:eastAsia="標楷體" w:hAnsi="標楷體"/>
              </w:rPr>
              <w:t>可採取適當的評量工具，檢核該節課學生個人的學習成效。</w:t>
            </w:r>
          </w:p>
          <w:p w:rsidR="00851CFD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  <w:bCs/>
              </w:rPr>
              <w:t>5</w:t>
            </w:r>
            <w:r w:rsidR="0011784D" w:rsidRPr="00011F30">
              <w:rPr>
                <w:rFonts w:asciiTheme="minorHAnsi" w:eastAsia="標楷體" w:hAnsiTheme="minorHAnsi"/>
                <w:bCs/>
              </w:rPr>
              <w:t xml:space="preserve">. </w:t>
            </w:r>
            <w:r>
              <w:rPr>
                <w:rFonts w:asciiTheme="minorHAnsi" w:eastAsia="標楷體" w:hAnsiTheme="minorHAnsi" w:hint="eastAsia"/>
                <w:bCs/>
              </w:rPr>
              <w:t>可以利用課餘時間，再</w:t>
            </w:r>
            <w:r w:rsidR="0011784D" w:rsidRPr="00011F30">
              <w:rPr>
                <w:rFonts w:eastAsia="標楷體" w:hAnsi="標楷體"/>
                <w:bCs/>
              </w:rPr>
              <w:t>加強合作技巧</w:t>
            </w:r>
          </w:p>
          <w:p w:rsidR="00851CFD" w:rsidRDefault="00011F30" w:rsidP="00516E8B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6. </w:t>
            </w:r>
            <w:r w:rsidRPr="000E44C6">
              <w:rPr>
                <w:rFonts w:ascii="Times New Roman" w:eastAsia="標楷體" w:hAnsi="Times New Roman" w:hint="eastAsia"/>
                <w:bCs/>
              </w:rPr>
              <w:t>在課堂最後，預留時間給學生自我反省</w:t>
            </w:r>
            <w:r>
              <w:rPr>
                <w:rFonts w:ascii="Times New Roman" w:eastAsia="標楷體" w:hAnsi="Times New Roman" w:hint="eastAsia"/>
                <w:bCs/>
              </w:rPr>
              <w:t>、</w:t>
            </w:r>
            <w:r w:rsidRPr="000E44C6">
              <w:rPr>
                <w:rFonts w:ascii="Times New Roman" w:eastAsia="標楷體" w:hAnsi="Times New Roman" w:hint="eastAsia"/>
                <w:bCs/>
              </w:rPr>
              <w:t>什麼技巧做得最好？什麼技巧做得並不好，需要改進？下次將如何改進？</w:t>
            </w:r>
          </w:p>
          <w:p w:rsidR="00011F30" w:rsidRPr="005E4130" w:rsidRDefault="00011F30" w:rsidP="00916310">
            <w:pPr>
              <w:rPr>
                <w:rFonts w:ascii="Times New Roman" w:eastAsia="標楷體" w:hAnsi="Times New Roman"/>
              </w:rPr>
            </w:pP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851CFD" w:rsidRPr="005E4130" w:rsidRDefault="00851CFD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問題、困難或需要進一步協助之處：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11784D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1. </w:t>
            </w:r>
            <w:r w:rsidR="009A29B0" w:rsidRPr="00516E8B">
              <w:rPr>
                <w:rFonts w:asciiTheme="minorHAnsi" w:eastAsia="標楷體" w:hAnsi="Times New Roman"/>
              </w:rPr>
              <w:t>建議可以</w:t>
            </w:r>
            <w:r w:rsidR="0011784D" w:rsidRPr="00516E8B">
              <w:rPr>
                <w:rFonts w:asciiTheme="minorHAnsi" w:eastAsia="標楷體" w:hAnsi="Times New Roman"/>
              </w:rPr>
              <w:t>試擬</w:t>
            </w:r>
            <w:r w:rsidR="009A29B0" w:rsidRPr="00516E8B">
              <w:rPr>
                <w:rFonts w:asciiTheme="minorHAnsi" w:eastAsia="標楷體" w:hAnsi="Times New Roman"/>
              </w:rPr>
              <w:t>課程上所會</w:t>
            </w:r>
            <w:r w:rsidRPr="00516E8B">
              <w:rPr>
                <w:rFonts w:asciiTheme="minorHAnsi" w:eastAsia="標楷體" w:hAnsi="Times New Roman"/>
              </w:rPr>
              <w:t>遭遇的</w:t>
            </w:r>
            <w:r w:rsidR="0011784D" w:rsidRPr="00516E8B">
              <w:rPr>
                <w:rFonts w:asciiTheme="minorHAnsi" w:eastAsia="標楷體" w:hAnsi="Times New Roman"/>
              </w:rPr>
              <w:t>問題，</w:t>
            </w:r>
            <w:proofErr w:type="gramStart"/>
            <w:r w:rsidR="0011784D" w:rsidRPr="00516E8B">
              <w:rPr>
                <w:rFonts w:asciiTheme="minorHAnsi" w:eastAsia="標楷體" w:hAnsi="Times New Roman"/>
              </w:rPr>
              <w:t>並試答問題</w:t>
            </w:r>
            <w:proofErr w:type="gramEnd"/>
            <w:r w:rsidR="0011784D" w:rsidRPr="00516E8B">
              <w:rPr>
                <w:rFonts w:asciiTheme="minorHAnsi" w:eastAsia="標楷體" w:hAnsi="Times New Roman"/>
              </w:rPr>
              <w:t>可能出現的答案以及學生無法回答的鷹架策略。</w:t>
            </w:r>
            <w:r w:rsidR="0011784D" w:rsidRPr="00516E8B">
              <w:rPr>
                <w:rFonts w:asciiTheme="minorHAnsi" w:eastAsia="標楷體" w:hAnsiTheme="minorHAnsi"/>
              </w:rPr>
              <w:t xml:space="preserve"> </w:t>
            </w:r>
          </w:p>
          <w:p w:rsidR="0011784D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2. </w:t>
            </w:r>
            <w:r w:rsidRPr="00516E8B">
              <w:rPr>
                <w:rFonts w:asciiTheme="minorHAnsi" w:eastAsia="標楷體" w:hAnsi="Times New Roman"/>
              </w:rPr>
              <w:t>設計學生對文本內容進行推論</w:t>
            </w:r>
            <w:r w:rsidR="0011784D" w:rsidRPr="00516E8B">
              <w:rPr>
                <w:rFonts w:asciiTheme="minorHAnsi" w:eastAsia="標楷體" w:hAnsi="Times New Roman"/>
              </w:rPr>
              <w:t>的高層次能力。</w:t>
            </w:r>
            <w:r w:rsidR="0011784D" w:rsidRPr="00516E8B">
              <w:rPr>
                <w:rFonts w:asciiTheme="minorHAnsi" w:eastAsia="標楷體" w:hAnsiTheme="minorHAnsi"/>
              </w:rPr>
              <w:t xml:space="preserve"> </w:t>
            </w:r>
          </w:p>
          <w:p w:rsidR="0011784D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3. </w:t>
            </w:r>
            <w:proofErr w:type="gramStart"/>
            <w:r w:rsidRPr="00516E8B">
              <w:rPr>
                <w:rFonts w:asciiTheme="minorHAnsi" w:eastAsia="標楷體" w:hAnsi="Times New Roman"/>
              </w:rPr>
              <w:t>精熟文本</w:t>
            </w:r>
            <w:proofErr w:type="gramEnd"/>
            <w:r w:rsidR="0011784D" w:rsidRPr="00516E8B">
              <w:rPr>
                <w:rFonts w:asciiTheme="minorHAnsi" w:eastAsia="標楷體" w:hAnsi="Times New Roman"/>
              </w:rPr>
              <w:t>，</w:t>
            </w:r>
            <w:r w:rsidRPr="00516E8B">
              <w:rPr>
                <w:rFonts w:asciiTheme="minorHAnsi" w:eastAsia="標楷體" w:hAnsi="Times New Roman"/>
              </w:rPr>
              <w:t>並設計引導學生掌握文本大意的方法。</w:t>
            </w:r>
            <w:r w:rsidR="0011784D" w:rsidRPr="00516E8B">
              <w:rPr>
                <w:rFonts w:asciiTheme="minorHAnsi" w:eastAsia="標楷體" w:hAnsiTheme="minorHAnsi"/>
              </w:rPr>
              <w:t xml:space="preserve"> </w:t>
            </w:r>
          </w:p>
          <w:p w:rsidR="00516E8B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4. </w:t>
            </w:r>
            <w:r w:rsidR="0011784D" w:rsidRPr="00516E8B">
              <w:rPr>
                <w:rFonts w:asciiTheme="minorHAnsi" w:eastAsia="標楷體" w:hAnsi="標楷體"/>
              </w:rPr>
              <w:t>學校已有多項重點、特色發展，實施分組合作學習時該如何做，才不致於</w:t>
            </w:r>
            <w:r w:rsidRPr="00516E8B">
              <w:rPr>
                <w:rFonts w:asciiTheme="minorHAnsi" w:eastAsia="標楷體" w:hAnsi="標楷體"/>
              </w:rPr>
              <w:t>加重負擔。</w:t>
            </w:r>
          </w:p>
          <w:p w:rsidR="00851CFD" w:rsidRPr="005E4130" w:rsidRDefault="00516E8B" w:rsidP="00952753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516E8B">
              <w:rPr>
                <w:rFonts w:asciiTheme="minorHAnsi" w:eastAsia="標楷體" w:hAnsiTheme="minorHAnsi"/>
              </w:rPr>
              <w:lastRenderedPageBreak/>
              <w:t xml:space="preserve">5. </w:t>
            </w:r>
            <w:r w:rsidR="0011784D" w:rsidRPr="00516E8B">
              <w:rPr>
                <w:rFonts w:asciiTheme="minorHAnsi" w:eastAsia="標楷體" w:hAnsi="標楷體"/>
              </w:rPr>
              <w:t>如何實施差異化教學？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</w:tcBorders>
          </w:tcPr>
          <w:p w:rsidR="00851CFD" w:rsidRPr="005E4130" w:rsidRDefault="00851CFD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lastRenderedPageBreak/>
              <w:t>對本計畫執行的建議事項：</w:t>
            </w:r>
          </w:p>
        </w:tc>
      </w:tr>
      <w:tr w:rsidR="00851CFD" w:rsidRPr="005E4130" w:rsidTr="00CA42E3">
        <w:tc>
          <w:tcPr>
            <w:tcW w:w="8362" w:type="dxa"/>
            <w:gridSpan w:val="5"/>
            <w:tcBorders>
              <w:bottom w:val="single" w:sz="12" w:space="0" w:color="auto"/>
            </w:tcBorders>
          </w:tcPr>
          <w:p w:rsidR="0011784D" w:rsidRPr="000E44C6" w:rsidRDefault="00F97DCD" w:rsidP="00F97DCD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 w:rsidR="00516E8B">
              <w:rPr>
                <w:rFonts w:ascii="Times New Roman" w:eastAsia="標楷體" w:hAnsi="Times New Roman" w:hint="eastAsia"/>
              </w:rPr>
              <w:t>先要有一個目標</w:t>
            </w:r>
            <w:r w:rsidR="0011784D" w:rsidRPr="000E44C6">
              <w:rPr>
                <w:rFonts w:ascii="Times New Roman" w:eastAsia="標楷體" w:hAnsi="Times New Roman" w:hint="eastAsia"/>
              </w:rPr>
              <w:t>，</w:t>
            </w:r>
            <w:r w:rsidR="00516E8B">
              <w:rPr>
                <w:rFonts w:ascii="Times New Roman" w:eastAsia="標楷體" w:hAnsi="Times New Roman" w:hint="eastAsia"/>
              </w:rPr>
              <w:t>一起</w:t>
            </w:r>
            <w:r w:rsidR="0011784D" w:rsidRPr="000E44C6">
              <w:rPr>
                <w:rFonts w:ascii="Times New Roman" w:eastAsia="標楷體" w:hAnsi="Times New Roman" w:hint="eastAsia"/>
              </w:rPr>
              <w:t>討論如何提升學生學習的品質。</w:t>
            </w:r>
            <w:r w:rsidR="0011784D" w:rsidRPr="000E44C6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51CFD" w:rsidRPr="005E4130" w:rsidRDefault="00F97DCD" w:rsidP="00F97DCD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 w:rsidR="00516E8B">
              <w:rPr>
                <w:rFonts w:ascii="Times New Roman" w:eastAsia="標楷體" w:hAnsi="Times New Roman" w:hint="eastAsia"/>
              </w:rPr>
              <w:t>實踐，一下子不用做太多，但是要實踐</w:t>
            </w:r>
            <w:r w:rsidR="0011784D" w:rsidRPr="000E44C6">
              <w:rPr>
                <w:rFonts w:ascii="Times New Roman" w:eastAsia="標楷體" w:hAnsi="Times New Roman" w:hint="eastAsia"/>
              </w:rPr>
              <w:t>後才會發現真正的問題。</w:t>
            </w:r>
          </w:p>
          <w:p w:rsidR="00851CFD" w:rsidRPr="005E4130" w:rsidRDefault="00F97DCD" w:rsidP="00952753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3. </w:t>
            </w:r>
            <w:proofErr w:type="gramStart"/>
            <w:r w:rsidR="00516E8B">
              <w:rPr>
                <w:rFonts w:ascii="Times New Roman" w:eastAsia="標楷體" w:hAnsi="Times New Roman" w:hint="eastAsia"/>
              </w:rPr>
              <w:t>共同備課是</w:t>
            </w:r>
            <w:proofErr w:type="gramEnd"/>
            <w:r w:rsidR="00516E8B">
              <w:rPr>
                <w:rFonts w:ascii="Times New Roman" w:eastAsia="標楷體" w:hAnsi="Times New Roman" w:hint="eastAsia"/>
              </w:rPr>
              <w:t>一個凝聚共識的好策略。</w:t>
            </w:r>
          </w:p>
        </w:tc>
      </w:tr>
    </w:tbl>
    <w:p w:rsidR="00851CFD" w:rsidRPr="005E4130" w:rsidRDefault="00123B0F">
      <w:pPr>
        <w:rPr>
          <w:rFonts w:ascii="Times New Roman" w:eastAsia="標楷體" w:hAnsi="Times New Roman"/>
        </w:rPr>
      </w:pPr>
      <w:r>
        <w:rPr>
          <w:rFonts w:hint="eastAsia"/>
          <w:sz w:val="16"/>
        </w:rPr>
        <w:t>表件來源：</w:t>
      </w:r>
      <w:r w:rsidRPr="00D66774">
        <w:rPr>
          <w:rFonts w:hint="eastAsia"/>
          <w:sz w:val="16"/>
        </w:rPr>
        <w:t>「活化教學</w:t>
      </w:r>
      <w:r w:rsidRPr="00D66774">
        <w:rPr>
          <w:sz w:val="16"/>
        </w:rPr>
        <w:t>~</w:t>
      </w:r>
      <w:r w:rsidRPr="00D66774">
        <w:rPr>
          <w:rFonts w:hint="eastAsia"/>
          <w:sz w:val="16"/>
        </w:rPr>
        <w:t>分組合作學習的理念與實踐方案」</w:t>
      </w:r>
    </w:p>
    <w:p w:rsidR="00851CFD" w:rsidRPr="005E4130" w:rsidRDefault="00851CFD">
      <w:pPr>
        <w:rPr>
          <w:rFonts w:ascii="Times New Roman" w:eastAsia="標楷體" w:hAnsi="Times New Roman"/>
        </w:rPr>
      </w:pPr>
    </w:p>
    <w:sectPr w:rsidR="00851CFD" w:rsidRPr="005E4130" w:rsidSect="00AA5C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B6" w:rsidRDefault="00D847B6" w:rsidP="00D66774">
      <w:r>
        <w:separator/>
      </w:r>
    </w:p>
  </w:endnote>
  <w:endnote w:type="continuationSeparator" w:id="0">
    <w:p w:rsidR="00D847B6" w:rsidRDefault="00D847B6" w:rsidP="00D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FD" w:rsidRDefault="00851CFD" w:rsidP="00341B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B6" w:rsidRDefault="00D847B6" w:rsidP="00D66774">
      <w:r>
        <w:separator/>
      </w:r>
    </w:p>
  </w:footnote>
  <w:footnote w:type="continuationSeparator" w:id="0">
    <w:p w:rsidR="00D847B6" w:rsidRDefault="00D847B6" w:rsidP="00D6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04"/>
    <w:multiLevelType w:val="hybridMultilevel"/>
    <w:tmpl w:val="E2B4BD18"/>
    <w:lvl w:ilvl="0" w:tplc="9D96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207C2"/>
    <w:multiLevelType w:val="hybridMultilevel"/>
    <w:tmpl w:val="9392E53C"/>
    <w:lvl w:ilvl="0" w:tplc="E8F22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C08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64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B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E0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6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0B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3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EE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A2251"/>
    <w:multiLevelType w:val="hybridMultilevel"/>
    <w:tmpl w:val="5EA200C8"/>
    <w:lvl w:ilvl="0" w:tplc="708AD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20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8C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89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23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2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E30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CB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0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C079D"/>
    <w:multiLevelType w:val="hybridMultilevel"/>
    <w:tmpl w:val="78F483D2"/>
    <w:lvl w:ilvl="0" w:tplc="73F86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42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82A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04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49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29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7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4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0F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862588"/>
    <w:multiLevelType w:val="hybridMultilevel"/>
    <w:tmpl w:val="03A049E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64BF46F1"/>
    <w:multiLevelType w:val="hybridMultilevel"/>
    <w:tmpl w:val="D890BB66"/>
    <w:lvl w:ilvl="0" w:tplc="142AD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774"/>
    <w:rsid w:val="00011F30"/>
    <w:rsid w:val="0011784D"/>
    <w:rsid w:val="00120CFD"/>
    <w:rsid w:val="00123B0F"/>
    <w:rsid w:val="001538AE"/>
    <w:rsid w:val="001762F5"/>
    <w:rsid w:val="003005D5"/>
    <w:rsid w:val="00315173"/>
    <w:rsid w:val="00341B2E"/>
    <w:rsid w:val="00470637"/>
    <w:rsid w:val="00492244"/>
    <w:rsid w:val="004B6EF8"/>
    <w:rsid w:val="00516E8B"/>
    <w:rsid w:val="0059424E"/>
    <w:rsid w:val="005E4130"/>
    <w:rsid w:val="00610D58"/>
    <w:rsid w:val="006C339C"/>
    <w:rsid w:val="00851CFD"/>
    <w:rsid w:val="008570A7"/>
    <w:rsid w:val="00892AA8"/>
    <w:rsid w:val="008C19FA"/>
    <w:rsid w:val="008F48EE"/>
    <w:rsid w:val="00916310"/>
    <w:rsid w:val="00952753"/>
    <w:rsid w:val="009A29B0"/>
    <w:rsid w:val="009E31FC"/>
    <w:rsid w:val="009E49CF"/>
    <w:rsid w:val="00A63ED5"/>
    <w:rsid w:val="00A65EDE"/>
    <w:rsid w:val="00AA5C80"/>
    <w:rsid w:val="00AB01A2"/>
    <w:rsid w:val="00BD4038"/>
    <w:rsid w:val="00C624E6"/>
    <w:rsid w:val="00CA27D0"/>
    <w:rsid w:val="00CA3BC3"/>
    <w:rsid w:val="00CA42E3"/>
    <w:rsid w:val="00D54294"/>
    <w:rsid w:val="00D66774"/>
    <w:rsid w:val="00D847B6"/>
    <w:rsid w:val="00DD6D3D"/>
    <w:rsid w:val="00E30D36"/>
    <w:rsid w:val="00E44251"/>
    <w:rsid w:val="00E63C4C"/>
    <w:rsid w:val="00F77160"/>
    <w:rsid w:val="00F97DCD"/>
    <w:rsid w:val="00FB0591"/>
    <w:rsid w:val="00FB25D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667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6677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6677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667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17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6E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分組合作學習專家諮詢委員輔導記錄表</dc:title>
  <dc:creator>Admin</dc:creator>
  <cp:lastModifiedBy>JAMES KC LEE</cp:lastModifiedBy>
  <cp:revision>10</cp:revision>
  <dcterms:created xsi:type="dcterms:W3CDTF">2019-10-20T04:34:00Z</dcterms:created>
  <dcterms:modified xsi:type="dcterms:W3CDTF">2020-04-06T21:44:00Z</dcterms:modified>
</cp:coreProperties>
</file>