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322994">
        <w:rPr>
          <w:rFonts w:eastAsia="標楷體" w:hAnsi="標楷體" w:hint="eastAsia"/>
        </w:rPr>
        <w:t>6</w:t>
      </w:r>
      <w:r w:rsidR="00B14063" w:rsidRPr="004853D6">
        <w:rPr>
          <w:rFonts w:eastAsia="標楷體" w:hAnsi="標楷體" w:hint="eastAsia"/>
        </w:rPr>
        <w:t>學年度第</w:t>
      </w:r>
      <w:r w:rsidR="00F0613E">
        <w:rPr>
          <w:rFonts w:eastAsia="標楷體" w:hAnsi="標楷體" w:hint="eastAsia"/>
        </w:rPr>
        <w:t>二</w:t>
      </w:r>
      <w:r w:rsidR="0003612D" w:rsidRPr="004853D6">
        <w:rPr>
          <w:rFonts w:eastAsia="標楷體" w:hAnsi="標楷體" w:hint="eastAsia"/>
        </w:rPr>
        <w:t>學期</w:t>
      </w:r>
      <w:r w:rsidR="00F0613E">
        <w:rPr>
          <w:rFonts w:eastAsia="標楷體" w:hAnsi="標楷體" w:hint="eastAsia"/>
        </w:rPr>
        <w:t>七</w:t>
      </w:r>
      <w:r w:rsidR="00B14063" w:rsidRPr="004853D6">
        <w:rPr>
          <w:rFonts w:eastAsia="標楷體" w:hAnsi="標楷體" w:hint="eastAsia"/>
        </w:rPr>
        <w:t>年級「</w:t>
      </w:r>
      <w:r w:rsidR="00F0613E">
        <w:rPr>
          <w:rFonts w:eastAsia="標楷體" w:hAnsi="標楷體" w:hint="eastAsia"/>
        </w:rPr>
        <w:t>綜合輔導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A74C2A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F0613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F0613E">
        <w:rPr>
          <w:rFonts w:ascii="Times New Roman" w:eastAsia="標楷體" w:hAnsi="標楷體" w:hint="eastAsia"/>
          <w:color w:val="auto"/>
          <w:sz w:val="24"/>
        </w:rPr>
        <w:t>二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734337" w:rsidRPr="00F0613E" w:rsidRDefault="00F0613E" w:rsidP="00256E9F">
            <w:pPr>
              <w:pStyle w:val="1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60E38">
              <w:rPr>
                <w:rFonts w:ascii="新細明體" w:hAnsi="新細明體" w:hint="eastAsia"/>
                <w:bCs/>
                <w:sz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</w:rPr>
              <w:br/>
            </w:r>
          </w:p>
        </w:tc>
        <w:tc>
          <w:tcPr>
            <w:tcW w:w="2500" w:type="pct"/>
          </w:tcPr>
          <w:p w:rsidR="00734337" w:rsidRDefault="00F0613E" w:rsidP="00D40288">
            <w:pPr>
              <w:snapToGrid w:val="0"/>
              <w:spacing w:line="0" w:lineRule="atLeast"/>
              <w:rPr>
                <w:rFonts w:ascii="新細明體" w:hAns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  <w:p w:rsidR="00F0613E" w:rsidRPr="004853D6" w:rsidRDefault="00F0613E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760E38">
              <w:rPr>
                <w:rFonts w:ascii="新細明體" w:hAnsi="新細明體"/>
                <w:bCs/>
                <w:sz w:val="20"/>
                <w:szCs w:val="20"/>
              </w:rPr>
              <w:t>2-4-6有效蒐集、分析各項資源，加以整合並充分運用。</w:t>
            </w:r>
          </w:p>
        </w:tc>
      </w:tr>
    </w:tbl>
    <w:p w:rsidR="00B14063" w:rsidRPr="004853D6" w:rsidRDefault="00B14063" w:rsidP="00A74C2A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F0613E">
        <w:rPr>
          <w:rFonts w:ascii="Times New Roman" w:eastAsia="標楷體" w:hAnsi="標楷體" w:hint="eastAsia"/>
          <w:color w:val="auto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F0613E">
        <w:rPr>
          <w:rFonts w:ascii="Times New Roman" w:eastAsia="標楷體" w:hAnsi="標楷體" w:hint="eastAsia"/>
          <w:color w:val="auto"/>
          <w:sz w:val="24"/>
        </w:rPr>
        <w:t>二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12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02/16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【性別平等教育】3-4-1運用各種資訊、科技與媒體資源解決問題，不受性別的限制。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教師評：學生實作內容與狀況。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02/26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03/02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事務。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【性別平等教育】3-4-1運用各種資訊、科技與媒體資源解決問題，不受性別的限制。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760E38" w:rsidRDefault="00A74C2A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A74C2A" w:rsidRPr="00760E38" w:rsidRDefault="00A74C2A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1「我的時間分配圖」表格及口頭分享表現。</w:t>
            </w:r>
          </w:p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2學生參與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活動狀況。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03/05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03/09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【性別平等教育】3-4-1運用各種資訊、科技與媒體資源解決問題，不受性別的限制。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教師評：學生參與活動狀況。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03/12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03/16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760E38" w:rsidRDefault="00A74C2A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A74C2A" w:rsidRPr="00760E38" w:rsidRDefault="00A74C2A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1「學習效率小錦囊」表格及口頭分享表現。</w:t>
            </w:r>
          </w:p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2學生參與活動狀況。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03/19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單元一學習探險家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從學習困擾的覺察與認識出發，透過合作學習思考、分析面對學習困擾時須具備之能力。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2-4-1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妥善計劃與執行個人生活中重要事務。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（1）學生課堂表現。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（2）學生發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表內容。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03/26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03/30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2學生口頭發表內容。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04/02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04/06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單元二智慧知多少（第一次段考）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2學生口頭發表內容。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09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04/13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1小隊討論與合作狀況。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2學生口頭發表內容。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04/16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04/20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760E38" w:rsidRDefault="00A74C2A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</w:t>
            </w:r>
          </w:p>
          <w:p w:rsidR="00A74C2A" w:rsidRPr="00760E38" w:rsidRDefault="00A74C2A" w:rsidP="00897717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1「我的優勢智慧表」表格成果。</w:t>
            </w:r>
          </w:p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2學生於課堂上的表現。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04/23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04/27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04/30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05/04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05/07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05/11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05/14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05/18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05/21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05/25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單元二智慧知多少（第二次段考）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透過多元智慧、創造力與學習風格的體驗與探索，彙整出自我多元優劣勢能力的具體內涵。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探索自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己的興趣、性向、價值觀及人格特質。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【性別平等教育】3-2-1運用科技與媒體資源，不因性別而有差異。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1學生自評：「我的學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習能力剖析表」紀錄。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2教師評：學生活動表現。</w:t>
            </w:r>
          </w:p>
        </w:tc>
      </w:tr>
      <w:tr w:rsidR="00A74C2A" w:rsidRPr="00734337" w:rsidTr="00FE6A1A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06/01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教師評：學生於課堂上的活動表現。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06/08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單元三學習大補帖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帶著對於自我的了解， 透過實際學習計畫的擬</w:t>
            </w: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lastRenderedPageBreak/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於課堂上的活動表現。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06/11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教師評：學生實作內容與狀況。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06/22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 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1學生自評：報告內容。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2教師評：學生報告內容與表現。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06/29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教師評：學生於課堂上的活動表現。</w:t>
            </w:r>
          </w:p>
        </w:tc>
      </w:tr>
      <w:tr w:rsidR="00A74C2A" w:rsidRPr="00734337">
        <w:trPr>
          <w:trHeight w:val="430"/>
        </w:trPr>
        <w:tc>
          <w:tcPr>
            <w:tcW w:w="779" w:type="dxa"/>
            <w:vAlign w:val="center"/>
          </w:tcPr>
          <w:p w:rsidR="00A74C2A" w:rsidRPr="004853D6" w:rsidRDefault="00A74C2A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A74C2A" w:rsidRPr="00DA3928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A74C2A" w:rsidRDefault="00A74C2A" w:rsidP="002E5BAC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07/01</w:t>
            </w:r>
          </w:p>
        </w:tc>
        <w:tc>
          <w:tcPr>
            <w:tcW w:w="3026" w:type="dxa"/>
            <w:vAlign w:val="center"/>
          </w:tcPr>
          <w:p w:rsidR="00A74C2A" w:rsidRPr="009546F8" w:rsidRDefault="00A74C2A" w:rsidP="00897717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主題一頭腦體操</w:t>
            </w:r>
          </w:p>
          <w:p w:rsidR="00A74C2A" w:rsidRPr="009546F8" w:rsidRDefault="00A74C2A" w:rsidP="00A638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t>單元三學習大補帖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（第三次段考）</w:t>
            </w:r>
          </w:p>
        </w:tc>
        <w:tc>
          <w:tcPr>
            <w:tcW w:w="414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帶著對於自我的了解，透過實際學習計畫的擬定與執行，協助訓練學生的學習問題解決能力，增進學習之適應。透過本主題學習經驗的回顧，彙整出學生的收穫與對自我的新發現。</w:t>
            </w:r>
          </w:p>
        </w:tc>
        <w:tc>
          <w:tcPr>
            <w:tcW w:w="180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60E38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760E38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1-4-3掌握資訊，自己界定學習目標、製定學習計畫並執行。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2-4-1妥善計劃與執行個人生活中重要事務。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lastRenderedPageBreak/>
              <w:t>2-4-6有效蒐集、分析各項資源，加以整合並充分運用。</w:t>
            </w:r>
            <w:r w:rsidRPr="00760E38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A74C2A" w:rsidRPr="009546F8" w:rsidRDefault="00A74C2A" w:rsidP="008977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760E38">
                <w:rPr>
                  <w:rFonts w:ascii="新細明體" w:hAnsi="新細明體" w:hint="eastAsia"/>
                  <w:bCs/>
                  <w:sz w:val="20"/>
                  <w:szCs w:val="20"/>
                </w:rPr>
                <w:t>3-4-5</w:t>
              </w:r>
            </w:smartTag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了解有效的資源管理，並應用於生活中。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【家政教育】4-4-6運用學習型家庭概念於日常生活中。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【資訊教育】3-4-6能規劃出問題解決的程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序。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【資訊教育】4-3-6能利用網路工具分享學習資源與心得。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</w:tc>
        <w:tc>
          <w:tcPr>
            <w:tcW w:w="654" w:type="dxa"/>
            <w:vAlign w:val="center"/>
          </w:tcPr>
          <w:p w:rsidR="00A74C2A" w:rsidRDefault="00A74C2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A74C2A" w:rsidRPr="009546F8" w:rsidRDefault="00A74C2A" w:rsidP="00897717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t>1學生自評：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（1）活動參與狀況。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（2）口頭發表。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2教師評：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（1）學生活動參與狀況。</w:t>
            </w:r>
            <w:r w:rsidRPr="00760E38">
              <w:rPr>
                <w:rFonts w:ascii="新細明體" w:hAnsi="新細明體" w:hint="eastAsia"/>
                <w:bCs/>
                <w:sz w:val="20"/>
                <w:szCs w:val="20"/>
              </w:rPr>
              <w:br/>
              <w:t>（2）口頭的發表內容。</w:t>
            </w: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83270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A1" w:rsidRDefault="009F61A1">
      <w:r>
        <w:separator/>
      </w:r>
    </w:p>
  </w:endnote>
  <w:endnote w:type="continuationSeparator" w:id="0">
    <w:p w:rsidR="009F61A1" w:rsidRDefault="009F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D869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D869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4C2A">
      <w:rPr>
        <w:rStyle w:val="a7"/>
        <w:noProof/>
      </w:rPr>
      <w:t>7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A1" w:rsidRDefault="009F61A1">
      <w:r>
        <w:separator/>
      </w:r>
    </w:p>
  </w:footnote>
  <w:footnote w:type="continuationSeparator" w:id="0">
    <w:p w:rsidR="009F61A1" w:rsidRDefault="009F6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225B9"/>
    <w:rsid w:val="00157FF0"/>
    <w:rsid w:val="00162EFC"/>
    <w:rsid w:val="001B02E1"/>
    <w:rsid w:val="001E3CB6"/>
    <w:rsid w:val="0023282D"/>
    <w:rsid w:val="00250848"/>
    <w:rsid w:val="00256E9F"/>
    <w:rsid w:val="002A00A4"/>
    <w:rsid w:val="002A5675"/>
    <w:rsid w:val="002B0C15"/>
    <w:rsid w:val="002D0660"/>
    <w:rsid w:val="00316289"/>
    <w:rsid w:val="00322994"/>
    <w:rsid w:val="00324C24"/>
    <w:rsid w:val="00386B19"/>
    <w:rsid w:val="003877DA"/>
    <w:rsid w:val="003A7C80"/>
    <w:rsid w:val="003B58A7"/>
    <w:rsid w:val="003E69C6"/>
    <w:rsid w:val="004573D5"/>
    <w:rsid w:val="00460B64"/>
    <w:rsid w:val="004771F9"/>
    <w:rsid w:val="004853D6"/>
    <w:rsid w:val="004970A6"/>
    <w:rsid w:val="004E4878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A2FBB"/>
    <w:rsid w:val="007B36F9"/>
    <w:rsid w:val="007B59F0"/>
    <w:rsid w:val="007D39D8"/>
    <w:rsid w:val="00814EC5"/>
    <w:rsid w:val="008207CF"/>
    <w:rsid w:val="00832707"/>
    <w:rsid w:val="008949E0"/>
    <w:rsid w:val="008C0027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9F61A1"/>
    <w:rsid w:val="00A47B4D"/>
    <w:rsid w:val="00A6389A"/>
    <w:rsid w:val="00A74C2A"/>
    <w:rsid w:val="00A82116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73EB3"/>
    <w:rsid w:val="00C819CF"/>
    <w:rsid w:val="00C862A7"/>
    <w:rsid w:val="00CD4FDC"/>
    <w:rsid w:val="00CE2617"/>
    <w:rsid w:val="00CF2C3A"/>
    <w:rsid w:val="00CF6D4D"/>
    <w:rsid w:val="00D114EA"/>
    <w:rsid w:val="00D40288"/>
    <w:rsid w:val="00D8699D"/>
    <w:rsid w:val="00E16416"/>
    <w:rsid w:val="00E214EF"/>
    <w:rsid w:val="00E45993"/>
    <w:rsid w:val="00E878DE"/>
    <w:rsid w:val="00EA0008"/>
    <w:rsid w:val="00EB1621"/>
    <w:rsid w:val="00ED47A6"/>
    <w:rsid w:val="00F0613E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32707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83270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832707"/>
    <w:rPr>
      <w:rFonts w:ascii="細明體" w:eastAsia="細明體" w:hAnsi="Courier New" w:cs="Courier New"/>
    </w:rPr>
  </w:style>
  <w:style w:type="paragraph" w:styleId="a5">
    <w:name w:val="Body Text Indent"/>
    <w:basedOn w:val="a"/>
    <w:rsid w:val="00832707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83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32707"/>
  </w:style>
  <w:style w:type="paragraph" w:customStyle="1" w:styleId="10">
    <w:name w:val="1."/>
    <w:basedOn w:val="a"/>
    <w:rsid w:val="00832707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832707"/>
    <w:pPr>
      <w:jc w:val="both"/>
    </w:pPr>
  </w:style>
  <w:style w:type="paragraph" w:styleId="a9">
    <w:name w:val="Block Text"/>
    <w:basedOn w:val="a"/>
    <w:rsid w:val="00832707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935</Words>
  <Characters>5335</Characters>
  <Application>Microsoft Office Word</Application>
  <DocSecurity>0</DocSecurity>
  <Lines>44</Lines>
  <Paragraphs>12</Paragraphs>
  <ScaleCrop>false</ScaleCrop>
  <Company>南一書局企業股份有限公司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5</cp:revision>
  <cp:lastPrinted>2009-08-11T01:01:00Z</cp:lastPrinted>
  <dcterms:created xsi:type="dcterms:W3CDTF">2017-06-07T02:46:00Z</dcterms:created>
  <dcterms:modified xsi:type="dcterms:W3CDTF">2017-06-29T01:26:00Z</dcterms:modified>
</cp:coreProperties>
</file>