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 w:hint="eastAsia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95491D">
        <w:rPr>
          <w:rFonts w:eastAsia="標楷體" w:hint="eastAsia"/>
        </w:rPr>
        <w:t>5</w:t>
      </w:r>
      <w:r w:rsidRPr="0072199B">
        <w:rPr>
          <w:rFonts w:eastAsia="標楷體" w:hint="eastAsia"/>
        </w:rPr>
        <w:t>學年度第</w:t>
      </w:r>
      <w:r w:rsidR="008B52CB">
        <w:rPr>
          <w:rFonts w:eastAsia="標楷體" w:hint="eastAsia"/>
        </w:rPr>
        <w:t>二</w:t>
      </w:r>
      <w:r w:rsidRPr="0072199B">
        <w:rPr>
          <w:rFonts w:eastAsia="標楷體" w:hint="eastAsia"/>
        </w:rPr>
        <w:t>學期</w:t>
      </w:r>
      <w:r w:rsidR="0002293B">
        <w:rPr>
          <w:rFonts w:eastAsia="標楷體" w:hint="eastAsia"/>
          <w:color w:val="FF0000"/>
        </w:rPr>
        <w:t>七</w:t>
      </w:r>
      <w:r w:rsidR="0002293B" w:rsidRPr="0072199B">
        <w:rPr>
          <w:rFonts w:eastAsia="標楷體" w:hint="eastAsia"/>
        </w:rPr>
        <w:t>年級「</w:t>
      </w:r>
      <w:r w:rsidR="0002293B">
        <w:rPr>
          <w:rFonts w:eastAsia="標楷體" w:hint="eastAsia"/>
        </w:rPr>
        <w:t>綜合</w:t>
      </w:r>
      <w:r w:rsidR="0002293B" w:rsidRPr="0072199B">
        <w:rPr>
          <w:rFonts w:eastAsia="標楷體" w:hint="eastAsia"/>
        </w:rPr>
        <w:t>領域</w:t>
      </w:r>
      <w:r w:rsidR="0002293B">
        <w:rPr>
          <w:rFonts w:eastAsia="標楷體" w:hint="eastAsia"/>
        </w:rPr>
        <w:t>輔導活動</w:t>
      </w:r>
      <w:r w:rsidR="0002293B"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 w:hint="eastAsia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02293B" w:rsidRPr="0002293B">
        <w:rPr>
          <w:rFonts w:eastAsia="標楷體" w:hint="eastAsia"/>
          <w:color w:val="FF0000"/>
        </w:rPr>
        <w:t xml:space="preserve"> </w:t>
      </w:r>
      <w:r w:rsidR="0002293B">
        <w:rPr>
          <w:rFonts w:eastAsia="標楷體" w:hint="eastAsia"/>
          <w:color w:val="FF0000"/>
        </w:rPr>
        <w:t>七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02293B" w:rsidRPr="0072199B">
        <w:trPr>
          <w:cantSplit/>
        </w:trPr>
        <w:tc>
          <w:tcPr>
            <w:tcW w:w="7279" w:type="dxa"/>
          </w:tcPr>
          <w:p w:rsidR="0002293B" w:rsidRPr="0072199B" w:rsidRDefault="0002293B" w:rsidP="00CC4399">
            <w:pPr>
              <w:ind w:leftChars="75" w:left="360" w:hangingChars="75" w:hanging="180"/>
              <w:rPr>
                <w:rFonts w:eastAsia="標楷體" w:hint="eastAsia"/>
              </w:rPr>
            </w:pPr>
            <w:r w:rsidRPr="00312D8F">
              <w:rPr>
                <w:rFonts w:eastAsia="標楷體" w:hint="eastAsia"/>
              </w:rPr>
              <w:t>協助學生了解自我學習條件，進而在團體發揮影響力，創造同儕間良好的溝通模式。</w:t>
            </w:r>
          </w:p>
        </w:tc>
        <w:tc>
          <w:tcPr>
            <w:tcW w:w="7279" w:type="dxa"/>
          </w:tcPr>
          <w:p w:rsidR="0002293B" w:rsidRPr="0072199B" w:rsidRDefault="0002293B" w:rsidP="00CC4399">
            <w:pPr>
              <w:ind w:leftChars="75" w:left="360" w:hangingChars="75" w:hanging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營造正向班級氣氛</w:t>
            </w:r>
          </w:p>
        </w:tc>
      </w:tr>
    </w:tbl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02293B" w:rsidRPr="0002293B">
        <w:rPr>
          <w:rFonts w:eastAsia="標楷體" w:hint="eastAsia"/>
          <w:color w:val="FF0000"/>
        </w:rPr>
        <w:t xml:space="preserve"> </w:t>
      </w:r>
      <w:r w:rsidR="0002293B">
        <w:rPr>
          <w:rFonts w:eastAsia="標楷體" w:hint="eastAsia"/>
          <w:color w:val="FF0000"/>
        </w:rPr>
        <w:t>七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105A25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95491D">
              <w:rPr>
                <w:rFonts w:eastAsia="標楷體" w:hint="eastAsia"/>
                <w:sz w:val="20"/>
                <w:szCs w:val="20"/>
              </w:rPr>
              <w:t>06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105A25">
              <w:rPr>
                <w:rFonts w:eastAsia="標楷體" w:hint="eastAsia"/>
                <w:sz w:val="20"/>
                <w:szCs w:val="20"/>
              </w:rPr>
              <w:t>1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105A25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376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2293B" w:rsidRPr="0072199B" w:rsidTr="009832A9">
        <w:trPr>
          <w:trHeight w:val="430"/>
        </w:trPr>
        <w:tc>
          <w:tcPr>
            <w:tcW w:w="714" w:type="dxa"/>
            <w:vAlign w:val="center"/>
          </w:tcPr>
          <w:p w:rsidR="0002293B" w:rsidRPr="0072199B" w:rsidRDefault="0002293B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  <w:p w:rsidR="0002293B" w:rsidRPr="00DA3928" w:rsidRDefault="0002293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02/19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安排達人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35" w:rightChars="10" w:right="24" w:hanging="11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7748">
              <w:rPr>
                <w:rFonts w:ascii="標楷體" w:eastAsia="標楷體" w:hAnsi="標楷體" w:hint="eastAsia"/>
                <w:color w:val="000000"/>
                <w:sz w:val="20"/>
              </w:rPr>
              <w:t>掌握事件輕重緩急的原則，排定處理的優先順序，提升學習的效率。</w:t>
            </w:r>
          </w:p>
        </w:tc>
        <w:tc>
          <w:tcPr>
            <w:tcW w:w="1800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/>
                <w:sz w:val="20"/>
                <w:szCs w:val="20"/>
              </w:rPr>
              <w:t>1-4-1</w:t>
            </w:r>
          </w:p>
        </w:tc>
        <w:tc>
          <w:tcPr>
            <w:tcW w:w="144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02/20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</w:t>
            </w:r>
            <w:r>
              <w:rPr>
                <w:rFonts w:eastAsia="標楷體" w:hint="eastAsia"/>
                <w:sz w:val="20"/>
                <w:szCs w:val="20"/>
              </w:rPr>
              <w:t>earn how to learn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35" w:rightChars="10" w:right="24" w:hanging="11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7748">
              <w:rPr>
                <w:rFonts w:ascii="標楷體" w:eastAsia="標楷體" w:hAnsi="標楷體" w:hint="eastAsia"/>
                <w:color w:val="000000"/>
                <w:sz w:val="20"/>
              </w:rPr>
              <w:t>掌握事件輕重緩急的原則，排定處理的優先順序，提升學習的效率。</w:t>
            </w:r>
          </w:p>
        </w:tc>
        <w:tc>
          <w:tcPr>
            <w:tcW w:w="1800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/>
                <w:sz w:val="20"/>
                <w:szCs w:val="20"/>
              </w:rPr>
              <w:t xml:space="preserve">1-4-1 </w:t>
            </w:r>
          </w:p>
        </w:tc>
        <w:tc>
          <w:tcPr>
            <w:tcW w:w="144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02/27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點「時」成金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35" w:rightChars="10" w:right="24" w:hanging="11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7748">
              <w:rPr>
                <w:rFonts w:ascii="標楷體" w:eastAsia="標楷體" w:hAnsi="標楷體" w:hint="eastAsia"/>
                <w:color w:val="000000"/>
                <w:sz w:val="20"/>
              </w:rPr>
              <w:t>掌握事件輕重緩急的原則，排定處理的優先順序，提升學習的效率。</w:t>
            </w:r>
          </w:p>
        </w:tc>
        <w:tc>
          <w:tcPr>
            <w:tcW w:w="1800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/>
                <w:sz w:val="20"/>
                <w:szCs w:val="20"/>
              </w:rPr>
              <w:t xml:space="preserve">1-4-1 </w:t>
            </w:r>
            <w:r w:rsidRPr="00F84661">
              <w:rPr>
                <w:rFonts w:eastAsia="標楷體"/>
                <w:sz w:val="20"/>
                <w:szCs w:val="20"/>
              </w:rPr>
              <w:t xml:space="preserve">1-4-3 </w:t>
            </w:r>
          </w:p>
        </w:tc>
        <w:tc>
          <w:tcPr>
            <w:tcW w:w="144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03/06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學習達人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35" w:rightChars="10" w:right="24" w:hanging="11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7748">
              <w:rPr>
                <w:rFonts w:ascii="標楷體" w:eastAsia="標楷體" w:hAnsi="標楷體" w:hint="eastAsia"/>
                <w:color w:val="000000"/>
                <w:sz w:val="20"/>
              </w:rPr>
              <w:t>掌握事件輕重緩急的原則，排定處理的優先順序，提升學習的效率。</w:t>
            </w:r>
          </w:p>
        </w:tc>
        <w:tc>
          <w:tcPr>
            <w:tcW w:w="1800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/>
                <w:sz w:val="20"/>
                <w:szCs w:val="20"/>
              </w:rPr>
              <w:t xml:space="preserve">1-4-1 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/>
                <w:sz w:val="20"/>
                <w:szCs w:val="20"/>
              </w:rPr>
              <w:t xml:space="preserve">1-4-3 </w:t>
            </w:r>
          </w:p>
        </w:tc>
        <w:tc>
          <w:tcPr>
            <w:tcW w:w="144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277748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03/13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我的學習寶藏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6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協助學生認識多元學習能力，了解自己的優勢能力。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/>
                <w:sz w:val="20"/>
                <w:szCs w:val="20"/>
              </w:rPr>
              <w:t xml:space="preserve">1-4-2 </w:t>
            </w:r>
          </w:p>
        </w:tc>
        <w:tc>
          <w:tcPr>
            <w:tcW w:w="1440" w:type="dxa"/>
            <w:vAlign w:val="center"/>
          </w:tcPr>
          <w:p w:rsidR="0002293B" w:rsidRPr="00F8466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F8466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 w:rsidTr="00BB746F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03/20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學習百變怪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46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協助學生認識多元學習能力，了解自己的優勢能力。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/>
                <w:sz w:val="20"/>
                <w:szCs w:val="20"/>
              </w:rPr>
              <w:t xml:space="preserve">1-4-2 </w:t>
            </w:r>
          </w:p>
        </w:tc>
        <w:tc>
          <w:tcPr>
            <w:tcW w:w="1440" w:type="dxa"/>
            <w:vAlign w:val="center"/>
          </w:tcPr>
          <w:p w:rsidR="0002293B" w:rsidRPr="00F8466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F8466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03/27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="003F360C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376" w:type="dxa"/>
          </w:tcPr>
          <w:p w:rsidR="003F360C" w:rsidRPr="00A30747" w:rsidRDefault="003F360C" w:rsidP="007A2F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2293B" w:rsidRPr="0072199B" w:rsidTr="00485A79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04/09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開運兔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藉由影片引導思考對未來生涯的初步構想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A6C83">
              <w:rPr>
                <w:rFonts w:eastAsia="標楷體"/>
                <w:sz w:val="20"/>
                <w:szCs w:val="20"/>
              </w:rPr>
              <w:t>3-5-1</w:t>
            </w:r>
          </w:p>
        </w:tc>
        <w:tc>
          <w:tcPr>
            <w:tcW w:w="144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課堂表現</w:t>
            </w:r>
          </w:p>
        </w:tc>
      </w:tr>
      <w:tr w:rsidR="0002293B" w:rsidRPr="0072199B" w:rsidTr="00485A79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04/10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04/16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開運兔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藉由影片引導思考對未來生涯的初步構想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A6C83">
              <w:rPr>
                <w:rFonts w:eastAsia="標楷體"/>
                <w:sz w:val="20"/>
                <w:szCs w:val="20"/>
              </w:rPr>
              <w:t>3-5-1</w:t>
            </w:r>
          </w:p>
        </w:tc>
        <w:tc>
          <w:tcPr>
            <w:tcW w:w="144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84661">
              <w:rPr>
                <w:rFonts w:eastAsia="標楷體" w:hint="eastAsia"/>
                <w:sz w:val="20"/>
                <w:szCs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課堂表現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04/17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最佳拍檔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41DFD">
              <w:rPr>
                <w:rFonts w:ascii="標楷體" w:eastAsia="標楷體" w:hAnsi="標楷體" w:hint="eastAsia"/>
                <w:sz w:val="20"/>
                <w:szCs w:val="20"/>
              </w:rPr>
              <w:t>認識團體中領導者與被領導者的角色與任務，以促進班級效能。</w:t>
            </w:r>
          </w:p>
        </w:tc>
        <w:tc>
          <w:tcPr>
            <w:tcW w:w="1800" w:type="dxa"/>
            <w:vAlign w:val="center"/>
          </w:tcPr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541DFD">
              <w:rPr>
                <w:rFonts w:eastAsia="標楷體"/>
                <w:sz w:val="20"/>
                <w:szCs w:val="20"/>
              </w:rPr>
              <w:t xml:space="preserve">1-4-2 </w:t>
            </w:r>
          </w:p>
        </w:tc>
        <w:tc>
          <w:tcPr>
            <w:tcW w:w="1440" w:type="dxa"/>
            <w:vAlign w:val="center"/>
          </w:tcPr>
          <w:p w:rsidR="0002293B" w:rsidRPr="00541DFD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541DFD">
              <w:rPr>
                <w:rFonts w:ascii="Times New Roman" w:eastAsia="標楷體" w:hAnsi="Times New Roman" w:hint="eastAsia"/>
                <w:sz w:val="20"/>
              </w:rPr>
              <w:t>【生涯教育】</w:t>
            </w:r>
          </w:p>
          <w:p w:rsidR="0002293B" w:rsidRPr="00B621A8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541DFD">
              <w:rPr>
                <w:rFonts w:ascii="Times New Roman" w:eastAsia="標楷體" w:hAnsi="Times New Roman" w:hint="eastAsia"/>
                <w:sz w:val="20"/>
              </w:rPr>
              <w:t>【人權教育】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541DFD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1.</w:t>
            </w:r>
            <w:r w:rsidRPr="00541DFD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41DFD">
              <w:rPr>
                <w:rFonts w:eastAsia="標楷體" w:hint="eastAsia"/>
                <w:sz w:val="20"/>
                <w:szCs w:val="20"/>
              </w:rPr>
              <w:t>.</w:t>
            </w:r>
            <w:r w:rsidRPr="00541DFD">
              <w:rPr>
                <w:rFonts w:eastAsia="標楷體" w:hint="eastAsia"/>
                <w:sz w:val="20"/>
                <w:szCs w:val="20"/>
              </w:rPr>
              <w:t>體驗活動</w:t>
            </w:r>
            <w:r w:rsidRPr="00541DFD">
              <w:rPr>
                <w:rFonts w:eastAsia="標楷體" w:hint="eastAsia"/>
                <w:sz w:val="20"/>
                <w:szCs w:val="20"/>
              </w:rPr>
              <w:t>3.</w:t>
            </w:r>
            <w:r w:rsidRPr="00541DFD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541DFD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4.</w:t>
            </w:r>
            <w:r w:rsidRPr="00541DFD">
              <w:rPr>
                <w:rFonts w:eastAsia="標楷體" w:hint="eastAsia"/>
                <w:sz w:val="20"/>
                <w:szCs w:val="20"/>
              </w:rPr>
              <w:t>活動參與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5.</w:t>
            </w:r>
            <w:r w:rsidRPr="00541DFD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04/24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 w:hint="eastAsia"/>
                <w:sz w:val="20"/>
                <w:szCs w:val="20"/>
              </w:rPr>
              <w:t>穿越時空之門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41DFD">
              <w:rPr>
                <w:rFonts w:ascii="標楷體" w:eastAsia="標楷體" w:hAnsi="標楷體" w:hint="eastAsia"/>
                <w:sz w:val="20"/>
                <w:szCs w:val="20"/>
              </w:rPr>
              <w:t>認識團體中領導者與被領導者的角色與任務，以促進班級效能。</w:t>
            </w:r>
          </w:p>
        </w:tc>
        <w:tc>
          <w:tcPr>
            <w:tcW w:w="1800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/>
                <w:sz w:val="20"/>
                <w:szCs w:val="20"/>
              </w:rPr>
              <w:t xml:space="preserve">3-4-1 </w:t>
            </w:r>
          </w:p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/>
                <w:sz w:val="20"/>
                <w:szCs w:val="20"/>
              </w:rPr>
              <w:t xml:space="preserve">3-4-2 </w:t>
            </w:r>
          </w:p>
        </w:tc>
        <w:tc>
          <w:tcPr>
            <w:tcW w:w="1440" w:type="dxa"/>
            <w:vAlign w:val="center"/>
          </w:tcPr>
          <w:p w:rsidR="0002293B" w:rsidRPr="00B621A8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541DFD">
              <w:rPr>
                <w:rFonts w:ascii="Times New Roman" w:eastAsia="標楷體" w:hAnsi="Times New Roman" w:hint="eastAsia"/>
                <w:sz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541DFD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1.</w:t>
            </w:r>
            <w:r w:rsidRPr="00541DFD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41DFD">
              <w:rPr>
                <w:rFonts w:eastAsia="標楷體" w:hint="eastAsia"/>
                <w:sz w:val="20"/>
                <w:szCs w:val="20"/>
              </w:rPr>
              <w:t>.</w:t>
            </w:r>
            <w:r w:rsidRPr="00541DFD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05/01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05/07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領銜主演</w:t>
            </w:r>
          </w:p>
        </w:tc>
        <w:tc>
          <w:tcPr>
            <w:tcW w:w="4376" w:type="dxa"/>
          </w:tcPr>
          <w:p w:rsidR="0002293B" w:rsidRPr="00A30747" w:rsidRDefault="0002293B" w:rsidP="00CC4399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B23F1">
              <w:rPr>
                <w:rFonts w:ascii="標楷體" w:eastAsia="標楷體" w:hAnsi="標楷體" w:hint="eastAsia"/>
                <w:sz w:val="20"/>
                <w:szCs w:val="20"/>
              </w:rPr>
              <w:t>認識團體中領導者與被領導者的角色與任務，以促進班級效能。</w:t>
            </w:r>
          </w:p>
        </w:tc>
        <w:tc>
          <w:tcPr>
            <w:tcW w:w="1800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/>
                <w:sz w:val="20"/>
                <w:szCs w:val="20"/>
              </w:rPr>
              <w:t>3-4-1</w:t>
            </w:r>
          </w:p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/>
                <w:sz w:val="20"/>
                <w:szCs w:val="20"/>
              </w:rPr>
              <w:t xml:space="preserve">3-4-2 </w:t>
            </w:r>
          </w:p>
        </w:tc>
        <w:tc>
          <w:tcPr>
            <w:tcW w:w="1440" w:type="dxa"/>
            <w:vAlign w:val="center"/>
          </w:tcPr>
          <w:p w:rsidR="0002293B" w:rsidRPr="00B621A8" w:rsidRDefault="0002293B" w:rsidP="00CC4399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Times New Roman" w:eastAsia="標楷體" w:hAnsi="Times New Roman" w:hint="eastAsia"/>
                <w:sz w:val="20"/>
              </w:rPr>
            </w:pPr>
            <w:r w:rsidRPr="00541DFD">
              <w:rPr>
                <w:rFonts w:ascii="Times New Roman" w:eastAsia="標楷體" w:hAnsi="Times New Roman" w:hint="eastAsia"/>
                <w:sz w:val="20"/>
              </w:rPr>
              <w:t>【生涯教育】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541DFD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1.</w:t>
            </w:r>
            <w:r w:rsidRPr="00541DFD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541DFD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541DFD">
              <w:rPr>
                <w:rFonts w:eastAsia="標楷體" w:hint="eastAsia"/>
                <w:sz w:val="20"/>
                <w:szCs w:val="20"/>
              </w:rPr>
              <w:t>.</w:t>
            </w:r>
            <w:r w:rsidRPr="00541DFD">
              <w:rPr>
                <w:rFonts w:eastAsia="標楷體" w:hint="eastAsia"/>
                <w:sz w:val="20"/>
                <w:szCs w:val="20"/>
              </w:rPr>
              <w:t>體驗活動</w:t>
            </w:r>
            <w:r w:rsidRPr="00541DFD">
              <w:rPr>
                <w:rFonts w:eastAsia="標楷體" w:hint="eastAsia"/>
                <w:sz w:val="20"/>
                <w:szCs w:val="20"/>
              </w:rPr>
              <w:t>3.</w:t>
            </w:r>
            <w:r w:rsidRPr="00541DFD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541DFD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4.</w:t>
            </w:r>
            <w:r w:rsidRPr="00541DFD">
              <w:rPr>
                <w:rFonts w:eastAsia="標楷體" w:hint="eastAsia"/>
                <w:sz w:val="20"/>
                <w:szCs w:val="20"/>
              </w:rPr>
              <w:t>活動參與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541DFD">
              <w:rPr>
                <w:rFonts w:eastAsia="標楷體" w:hint="eastAsia"/>
                <w:sz w:val="20"/>
                <w:szCs w:val="20"/>
              </w:rPr>
              <w:t>5.</w:t>
            </w:r>
            <w:r w:rsidRPr="00541DFD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 w:rsidTr="00485A79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05/08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社會計量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了解每個人在班級中扮演的角色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B621A8">
              <w:rPr>
                <w:rFonts w:eastAsia="標楷體"/>
                <w:sz w:val="20"/>
                <w:szCs w:val="20"/>
              </w:rPr>
              <w:t xml:space="preserve">3-4-2 </w:t>
            </w:r>
          </w:p>
        </w:tc>
        <w:tc>
          <w:tcPr>
            <w:tcW w:w="144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【人權教育】。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活動參與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</w:t>
            </w:r>
            <w:r w:rsidR="0095491D">
              <w:rPr>
                <w:rFonts w:eastAsia="標楷體" w:hint="eastAsia"/>
                <w:sz w:val="20"/>
                <w:szCs w:val="20"/>
              </w:rPr>
              <w:t>5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</w:t>
            </w:r>
            <w:r w:rsidR="00F23712">
              <w:rPr>
                <w:rFonts w:eastAsia="標楷體" w:hint="eastAsia"/>
                <w:sz w:val="20"/>
                <w:szCs w:val="20"/>
              </w:rPr>
              <w:t>2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95491D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3F360C" w:rsidRPr="00A30747" w:rsidRDefault="003F360C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05/22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愛在你我之間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23F1">
              <w:rPr>
                <w:rFonts w:ascii="標楷體" w:eastAsia="標楷體" w:hAnsi="標楷體" w:hint="eastAsia"/>
                <w:sz w:val="20"/>
                <w:szCs w:val="20"/>
              </w:rPr>
              <w:t>覺察團體壓力對自己的影響，並做出合適的判斷。</w:t>
            </w:r>
          </w:p>
        </w:tc>
        <w:tc>
          <w:tcPr>
            <w:tcW w:w="1800" w:type="dxa"/>
            <w:vAlign w:val="center"/>
          </w:tcPr>
          <w:p w:rsidR="0002293B" w:rsidRPr="007B23F1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1-4-4 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>3-4-1</w:t>
            </w:r>
          </w:p>
        </w:tc>
        <w:tc>
          <w:tcPr>
            <w:tcW w:w="1440" w:type="dxa"/>
            <w:vAlign w:val="center"/>
          </w:tcPr>
          <w:p w:rsidR="0002293B" w:rsidRPr="007B23F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【生涯教育】</w:t>
            </w:r>
          </w:p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【性別教育】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 w:rsidTr="004B1BA5">
        <w:tc>
          <w:tcPr>
            <w:tcW w:w="714" w:type="dxa"/>
            <w:vAlign w:val="center"/>
          </w:tcPr>
          <w:p w:rsidR="0002293B" w:rsidRPr="0072199B" w:rsidRDefault="0002293B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05/29</w:t>
            </w:r>
          </w:p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真好！你懂我的心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23F1">
              <w:rPr>
                <w:rFonts w:ascii="標楷體" w:eastAsia="標楷體" w:hAnsi="標楷體" w:hint="eastAsia"/>
                <w:sz w:val="20"/>
                <w:szCs w:val="20"/>
              </w:rPr>
              <w:t>覺察團體壓力對自己的影響，並做出合適的判斷。</w:t>
            </w:r>
          </w:p>
        </w:tc>
        <w:tc>
          <w:tcPr>
            <w:tcW w:w="1800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1-4-4 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3-4-1 </w:t>
            </w:r>
          </w:p>
        </w:tc>
        <w:tc>
          <w:tcPr>
            <w:tcW w:w="1440" w:type="dxa"/>
            <w:vAlign w:val="center"/>
          </w:tcPr>
          <w:p w:rsidR="0002293B" w:rsidRPr="007B23F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【生涯教育】</w:t>
            </w:r>
          </w:p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【性別教育】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>
        <w:tc>
          <w:tcPr>
            <w:tcW w:w="714" w:type="dxa"/>
            <w:vAlign w:val="center"/>
          </w:tcPr>
          <w:p w:rsidR="0002293B" w:rsidRPr="0072199B" w:rsidRDefault="0002293B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06/05</w:t>
            </w:r>
          </w:p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>Yes, We can!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23F1">
              <w:rPr>
                <w:rFonts w:ascii="標楷體" w:eastAsia="標楷體" w:hAnsi="標楷體" w:hint="eastAsia"/>
                <w:sz w:val="20"/>
                <w:szCs w:val="20"/>
              </w:rPr>
              <w:t>促進學生間彼此的良性互動，提升班級凝聚力。</w:t>
            </w:r>
          </w:p>
        </w:tc>
        <w:tc>
          <w:tcPr>
            <w:tcW w:w="1800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1-4-4 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3-4-1 </w:t>
            </w:r>
          </w:p>
        </w:tc>
        <w:tc>
          <w:tcPr>
            <w:tcW w:w="1440" w:type="dxa"/>
            <w:vAlign w:val="center"/>
          </w:tcPr>
          <w:p w:rsidR="0002293B" w:rsidRPr="007B23F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【性別教育】</w:t>
            </w:r>
          </w:p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02293B" w:rsidRPr="0072199B" w:rsidTr="00AE45DD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06/12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Pr="00DA3928" w:rsidRDefault="0002293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160AC1">
              <w:rPr>
                <w:rFonts w:eastAsia="標楷體" w:hint="eastAsia"/>
                <w:sz w:val="20"/>
                <w:szCs w:val="20"/>
              </w:rPr>
              <w:t>班級向前行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0AC1">
              <w:rPr>
                <w:rFonts w:ascii="標楷體" w:eastAsia="標楷體" w:hAnsi="標楷體" w:hint="eastAsia"/>
                <w:sz w:val="20"/>
                <w:szCs w:val="20"/>
              </w:rPr>
              <w:t>體會個人的努力與貢獻對班級的影響，並能思考具體策略營造理想的班級。</w:t>
            </w:r>
          </w:p>
        </w:tc>
        <w:tc>
          <w:tcPr>
            <w:tcW w:w="1800" w:type="dxa"/>
            <w:vAlign w:val="center"/>
          </w:tcPr>
          <w:p w:rsidR="0002293B" w:rsidRPr="007B23F1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1-4-4 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3-4-1 </w:t>
            </w:r>
          </w:p>
        </w:tc>
        <w:tc>
          <w:tcPr>
            <w:tcW w:w="1440" w:type="dxa"/>
            <w:vAlign w:val="center"/>
          </w:tcPr>
          <w:p w:rsidR="0002293B" w:rsidRPr="007B23F1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【性別教育】</w:t>
            </w:r>
          </w:p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Pr="00277748" w:rsidRDefault="0002293B" w:rsidP="00CC4399">
            <w:pPr>
              <w:jc w:val="both"/>
              <w:rPr>
                <w:rFonts w:eastAsia="標楷體"/>
                <w:sz w:val="20"/>
                <w:szCs w:val="20"/>
              </w:rPr>
            </w:pPr>
            <w:r w:rsidRPr="00277748">
              <w:rPr>
                <w:rFonts w:eastAsia="標楷體" w:hint="eastAsia"/>
                <w:sz w:val="20"/>
                <w:szCs w:val="20"/>
              </w:rPr>
              <w:t>1.</w:t>
            </w:r>
            <w:r w:rsidRPr="00277748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02293B" w:rsidRPr="00277748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77748">
              <w:rPr>
                <w:rFonts w:eastAsia="標楷體" w:hint="eastAsia"/>
                <w:sz w:val="20"/>
                <w:szCs w:val="20"/>
              </w:rPr>
              <w:t>.</w:t>
            </w:r>
            <w:r w:rsidRPr="00277748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2293B" w:rsidRPr="0072199B" w:rsidTr="00AE45DD">
        <w:tc>
          <w:tcPr>
            <w:tcW w:w="714" w:type="dxa"/>
            <w:vAlign w:val="center"/>
          </w:tcPr>
          <w:p w:rsidR="0002293B" w:rsidRPr="0072199B" w:rsidRDefault="0002293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106" w:type="dxa"/>
            <w:vAlign w:val="center"/>
          </w:tcPr>
          <w:p w:rsidR="0002293B" w:rsidRPr="00DA3928" w:rsidRDefault="0002293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06/19</w:t>
            </w:r>
          </w:p>
          <w:p w:rsidR="0002293B" w:rsidRPr="00DA3928" w:rsidRDefault="0002293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2293B" w:rsidRDefault="0002293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</w:tc>
        <w:tc>
          <w:tcPr>
            <w:tcW w:w="3178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我班故我在</w:t>
            </w:r>
          </w:p>
        </w:tc>
        <w:tc>
          <w:tcPr>
            <w:tcW w:w="4376" w:type="dxa"/>
            <w:vAlign w:val="center"/>
          </w:tcPr>
          <w:p w:rsidR="0002293B" w:rsidRPr="00A30747" w:rsidRDefault="0002293B" w:rsidP="00CC4399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066A">
              <w:rPr>
                <w:rFonts w:ascii="標楷體" w:eastAsia="標楷體" w:hAnsi="標楷體" w:hint="eastAsia"/>
                <w:sz w:val="20"/>
                <w:szCs w:val="20"/>
              </w:rPr>
              <w:t>能提出具體可行的愛班策略與行動。</w:t>
            </w:r>
          </w:p>
        </w:tc>
        <w:tc>
          <w:tcPr>
            <w:tcW w:w="1800" w:type="dxa"/>
            <w:vAlign w:val="center"/>
          </w:tcPr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B23F1">
              <w:rPr>
                <w:rFonts w:eastAsia="標楷體"/>
                <w:sz w:val="20"/>
                <w:szCs w:val="20"/>
              </w:rPr>
              <w:t xml:space="preserve">3-4-1 </w:t>
            </w:r>
          </w:p>
        </w:tc>
        <w:tc>
          <w:tcPr>
            <w:tcW w:w="1440" w:type="dxa"/>
            <w:vAlign w:val="center"/>
          </w:tcPr>
          <w:p w:rsidR="0002293B" w:rsidRPr="0072199B" w:rsidRDefault="0002293B" w:rsidP="00CC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B23F1">
              <w:rPr>
                <w:rFonts w:eastAsia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720" w:type="dxa"/>
            <w:vAlign w:val="center"/>
          </w:tcPr>
          <w:p w:rsidR="0002293B" w:rsidRDefault="0002293B" w:rsidP="00CC4399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2293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團體參與</w:t>
            </w:r>
          </w:p>
          <w:p w:rsidR="0002293B" w:rsidRPr="0072199B" w:rsidRDefault="0002293B" w:rsidP="00CC4399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團隊發表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3F360C" w:rsidRPr="00DA3928" w:rsidRDefault="003F360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Default="006131D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</w:t>
            </w:r>
            <w:r w:rsidR="006131D1">
              <w:rPr>
                <w:rFonts w:eastAsia="標楷體" w:hint="eastAsia"/>
                <w:sz w:val="20"/>
                <w:szCs w:val="20"/>
              </w:rPr>
              <w:t>、結業式</w:t>
            </w:r>
          </w:p>
        </w:tc>
        <w:tc>
          <w:tcPr>
            <w:tcW w:w="4376" w:type="dxa"/>
          </w:tcPr>
          <w:p w:rsidR="003F360C" w:rsidRPr="00A30747" w:rsidRDefault="003F360C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D4" w:rsidRDefault="002935D4">
      <w:r>
        <w:separator/>
      </w:r>
    </w:p>
  </w:endnote>
  <w:endnote w:type="continuationSeparator" w:id="0">
    <w:p w:rsidR="002935D4" w:rsidRDefault="0029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293B">
      <w:rPr>
        <w:rStyle w:val="a9"/>
        <w:noProof/>
      </w:rPr>
      <w:t>1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D4" w:rsidRDefault="002935D4">
      <w:r>
        <w:separator/>
      </w:r>
    </w:p>
  </w:footnote>
  <w:footnote w:type="continuationSeparator" w:id="0">
    <w:p w:rsidR="002935D4" w:rsidRDefault="0029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2293B"/>
    <w:rsid w:val="0003261B"/>
    <w:rsid w:val="00037A83"/>
    <w:rsid w:val="00091E00"/>
    <w:rsid w:val="000A2759"/>
    <w:rsid w:val="000F0F84"/>
    <w:rsid w:val="000F64E0"/>
    <w:rsid w:val="0010200B"/>
    <w:rsid w:val="00105A25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35D4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B52CB"/>
    <w:rsid w:val="008E2725"/>
    <w:rsid w:val="009143CB"/>
    <w:rsid w:val="00936D27"/>
    <w:rsid w:val="00940785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6D6D"/>
    <w:rsid w:val="00AD0787"/>
    <w:rsid w:val="00AE45DD"/>
    <w:rsid w:val="00B1438C"/>
    <w:rsid w:val="00B71111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1526</Characters>
  <Application>Microsoft Office Word</Application>
  <DocSecurity>0</DocSecurity>
  <Lines>12</Lines>
  <Paragraphs>3</Paragraphs>
  <ScaleCrop>false</ScaleCrop>
  <Company>南一書局企業股份有限公司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2010-01-21T01:44:00Z</cp:lastPrinted>
  <dcterms:created xsi:type="dcterms:W3CDTF">2016-06-14T05:35:00Z</dcterms:created>
  <dcterms:modified xsi:type="dcterms:W3CDTF">2016-06-14T05:35:00Z</dcterms:modified>
</cp:coreProperties>
</file>