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A" w:rsidRPr="00D44E3E" w:rsidRDefault="00512E1A" w:rsidP="001D3772">
      <w:pPr>
        <w:spacing w:line="0" w:lineRule="atLeas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 w:rsidRPr="00D44E3E">
        <w:rPr>
          <w:rFonts w:ascii="標楷體" w:eastAsia="標楷體" w:hAnsi="標楷體" w:hint="eastAsia"/>
          <w:bCs/>
          <w:sz w:val="32"/>
          <w:szCs w:val="32"/>
        </w:rPr>
        <w:t>南榮國民中學97-</w:t>
      </w:r>
      <w:r>
        <w:rPr>
          <w:rFonts w:ascii="標楷體" w:eastAsia="標楷體" w:hAnsi="標楷體" w:hint="eastAsia"/>
          <w:bCs/>
          <w:sz w:val="32"/>
          <w:szCs w:val="32"/>
        </w:rPr>
        <w:t>2</w:t>
      </w:r>
      <w:r w:rsidRPr="00D44E3E">
        <w:rPr>
          <w:rFonts w:ascii="標楷體" w:eastAsia="標楷體" w:hAnsi="標楷體" w:hint="eastAsia"/>
          <w:bCs/>
          <w:sz w:val="32"/>
          <w:szCs w:val="32"/>
        </w:rPr>
        <w:t>學期攜手計畫課</w:t>
      </w:r>
      <w:r>
        <w:rPr>
          <w:rFonts w:ascii="標楷體" w:eastAsia="標楷體" w:hAnsi="標楷體" w:hint="eastAsia"/>
          <w:bCs/>
          <w:sz w:val="32"/>
          <w:szCs w:val="32"/>
        </w:rPr>
        <w:t>後</w:t>
      </w:r>
      <w:r w:rsidRPr="00D44E3E">
        <w:rPr>
          <w:rFonts w:ascii="標楷體" w:eastAsia="標楷體" w:hAnsi="標楷體" w:hint="eastAsia"/>
          <w:bCs/>
          <w:sz w:val="32"/>
          <w:szCs w:val="32"/>
        </w:rPr>
        <w:t>輔導學習單</w:t>
      </w:r>
    </w:p>
    <w:p w:rsidR="00C52187" w:rsidRPr="001D3772" w:rsidRDefault="00512E1A" w:rsidP="001D3772">
      <w:pPr>
        <w:ind w:firstLineChars="450" w:firstLine="144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「角平分線</w:t>
      </w:r>
      <w:r w:rsidR="002F6355">
        <w:rPr>
          <w:rFonts w:ascii="標楷體" w:eastAsia="標楷體" w:hAnsi="標楷體" w:cs="新細明體" w:hint="eastAsia"/>
          <w:kern w:val="0"/>
          <w:sz w:val="32"/>
          <w:szCs w:val="32"/>
        </w:rPr>
        <w:t>與中垂線</w:t>
      </w:r>
      <w:r w:rsidR="007B441E">
        <w:rPr>
          <w:rFonts w:ascii="標楷體" w:eastAsia="標楷體" w:hAnsi="標楷體" w:cs="新細明體" w:hint="eastAsia"/>
          <w:kern w:val="0"/>
          <w:sz w:val="32"/>
          <w:szCs w:val="32"/>
        </w:rPr>
        <w:t>性質</w:t>
      </w:r>
      <w:r w:rsidR="00E52EEA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應用」</w:t>
      </w:r>
      <w:r w:rsidR="001D377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D3772">
        <w:rPr>
          <w:rFonts w:ascii="標楷體" w:eastAsia="標楷體" w:hAnsi="標楷體" w:cs="新細明體" w:hint="eastAsia"/>
          <w:kern w:val="0"/>
          <w:sz w:val="20"/>
          <w:szCs w:val="20"/>
        </w:rPr>
        <w:t>班級:      姓名:</w:t>
      </w:r>
    </w:p>
    <w:tbl>
      <w:tblPr>
        <w:tblStyle w:val="a3"/>
        <w:tblW w:w="0" w:type="auto"/>
        <w:tblLook w:val="04A0"/>
      </w:tblPr>
      <w:tblGrid>
        <w:gridCol w:w="4904"/>
        <w:gridCol w:w="4904"/>
      </w:tblGrid>
      <w:tr w:rsidR="00512E1A" w:rsidTr="00387F3D"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Default="00512E1A" w:rsidP="006D7B94">
            <w:r w:rsidRPr="00512E1A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1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B94">
              <w:rPr>
                <w:rFonts w:ascii="標楷體" w:eastAsia="標楷體" w:hAnsi="標楷體" w:hint="eastAsia"/>
                <w:b/>
                <w:bCs/>
              </w:rPr>
              <w:t>中垂</w:t>
            </w:r>
            <w:r w:rsidR="00AB481D">
              <w:rPr>
                <w:rFonts w:ascii="標楷體" w:eastAsia="標楷體" w:hAnsi="標楷體" w:hint="eastAsia"/>
                <w:b/>
                <w:bCs/>
              </w:rPr>
              <w:t>線</w:t>
            </w:r>
            <w:r w:rsidR="00AB481D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AB481D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BB0EC4" w:rsidRPr="00BB0EC4" w:rsidRDefault="00BB0EC4" w:rsidP="00BB0EC4">
            <w:pPr>
              <w:adjustRightInd w:val="0"/>
              <w:rPr>
                <w:rFonts w:ascii="標楷體" w:eastAsia="標楷體" w:hAnsi="標楷體"/>
              </w:rPr>
            </w:pPr>
            <w:r w:rsidRPr="00BB0EC4">
              <w:rPr>
                <w:rFonts w:ascii="標楷體" w:eastAsia="標楷體" w:hAnsi="標楷體" w:hint="eastAsia"/>
              </w:rPr>
              <w:t>如圖(十)，等腰梯形</w:t>
            </w:r>
            <w:r w:rsidRPr="00BB0EC4">
              <w:rPr>
                <w:rFonts w:ascii="標楷體" w:eastAsia="標楷體" w:hAnsi="標楷體" w:hint="eastAsia"/>
                <w:i/>
                <w:iCs/>
              </w:rPr>
              <w:t>ABCD</w:t>
            </w:r>
            <w:r w:rsidRPr="00BB0EC4">
              <w:rPr>
                <w:rFonts w:ascii="標楷體" w:eastAsia="標楷體" w:hAnsi="標楷體" w:hint="eastAsia"/>
              </w:rPr>
              <w:t>中，</w:t>
            </w:r>
            <w:r w:rsidRPr="00BB0EC4">
              <w:rPr>
                <w:rFonts w:ascii="標楷體" w:eastAsia="標楷體" w:hAnsi="標楷體"/>
                <w:position w:val="-6"/>
              </w:rPr>
              <w:object w:dxaOrig="7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3pt;height:13.4pt" o:ole="">
                  <v:imagedata r:id="rId9" o:title=""/>
                </v:shape>
                <o:OLEObject Type="Embed" ProgID="Equation.DSMT4" ShapeID="_x0000_i1025" DrawAspect="Content" ObjectID="_1312625490" r:id="rId10"/>
              </w:object>
            </w:r>
            <w:r w:rsidRPr="00BB0EC4">
              <w:rPr>
                <w:rFonts w:ascii="標楷體" w:eastAsia="標楷體" w:hAnsi="標楷體" w:hint="eastAsia"/>
              </w:rPr>
              <w:t>，</w:t>
            </w:r>
            <w:r w:rsidRPr="00BB0EC4">
              <w:rPr>
                <w:rFonts w:ascii="標楷體" w:eastAsia="標楷體" w:hAnsi="標楷體"/>
                <w:position w:val="-6"/>
              </w:rPr>
              <w:object w:dxaOrig="1320" w:dyaOrig="340">
                <v:shape id="_x0000_i1026" type="#_x0000_t75" style="width:56.6pt;height:14.4pt" o:ole="">
                  <v:imagedata r:id="rId11" o:title=""/>
                </v:shape>
                <o:OLEObject Type="Embed" ProgID="Equation.DSMT4" ShapeID="_x0000_i1026" DrawAspect="Content" ObjectID="_1312625491" r:id="rId12"/>
              </w:object>
            </w:r>
            <w:r w:rsidRPr="00BB0EC4">
              <w:rPr>
                <w:rFonts w:ascii="標楷體" w:eastAsia="標楷體" w:hAnsi="標楷體" w:hint="eastAsia"/>
              </w:rPr>
              <w:t>，</w:t>
            </w:r>
            <w:r w:rsidRPr="00BB0EC4">
              <w:rPr>
                <w:rFonts w:ascii="標楷體" w:eastAsia="標楷體" w:hAnsi="標楷體"/>
                <w:position w:val="-6"/>
              </w:rPr>
              <w:object w:dxaOrig="859" w:dyaOrig="340">
                <v:shape id="_x0000_i1027" type="#_x0000_t75" style="width:35.25pt;height:13.9pt" o:ole="">
                  <v:imagedata r:id="rId13" o:title=""/>
                </v:shape>
                <o:OLEObject Type="Embed" ProgID="Equation.DSMT4" ShapeID="_x0000_i1027" DrawAspect="Content" ObjectID="_1312625492" r:id="rId14"/>
              </w:object>
            </w:r>
            <w:r w:rsidRPr="00BB0EC4">
              <w:rPr>
                <w:rFonts w:ascii="標楷體" w:eastAsia="標楷體" w:hAnsi="標楷體" w:hint="eastAsia"/>
              </w:rPr>
              <w:t>，且</w:t>
            </w:r>
            <w:r w:rsidRPr="00BB0EC4">
              <w:rPr>
                <w:rFonts w:ascii="標楷體" w:eastAsia="標楷體" w:hAnsi="標楷體"/>
                <w:position w:val="-6"/>
              </w:rPr>
              <w:object w:dxaOrig="400" w:dyaOrig="340">
                <v:shape id="_x0000_i1028" type="#_x0000_t75" style="width:15.9pt;height:13.4pt" o:ole="">
                  <v:imagedata r:id="rId15" o:title=""/>
                </v:shape>
                <o:OLEObject Type="Embed" ProgID="Equation.DSMT4" ShapeID="_x0000_i1028" DrawAspect="Content" ObjectID="_1312625493" r:id="rId16"/>
              </w:object>
            </w:r>
            <w:r w:rsidRPr="00BB0EC4">
              <w:rPr>
                <w:rFonts w:ascii="標楷體" w:eastAsia="標楷體" w:hAnsi="標楷體" w:hint="eastAsia"/>
              </w:rPr>
              <w:t>之中垂線</w:t>
            </w:r>
            <w:r w:rsidRPr="00BB0EC4">
              <w:rPr>
                <w:rFonts w:ascii="標楷體" w:eastAsia="標楷體" w:hAnsi="標楷體" w:hint="eastAsia"/>
                <w:i/>
                <w:iCs/>
              </w:rPr>
              <w:t>L</w:t>
            </w:r>
            <w:r w:rsidRPr="00BB0EC4">
              <w:rPr>
                <w:rFonts w:ascii="標楷體" w:eastAsia="標楷體" w:hAnsi="標楷體" w:hint="eastAsia"/>
              </w:rPr>
              <w:t>交</w:t>
            </w:r>
            <w:r w:rsidRPr="00BB0EC4">
              <w:rPr>
                <w:rFonts w:ascii="標楷體" w:eastAsia="標楷體" w:hAnsi="標楷體"/>
                <w:position w:val="-6"/>
              </w:rPr>
              <w:object w:dxaOrig="400" w:dyaOrig="340">
                <v:shape id="_x0000_i1029" type="#_x0000_t75" style="width:16.9pt;height:14.4pt" o:ole="">
                  <v:imagedata r:id="rId17" o:title=""/>
                </v:shape>
                <o:OLEObject Type="Embed" ProgID="Equation.DSMT4" ShapeID="_x0000_i1029" DrawAspect="Content" ObjectID="_1312625494" r:id="rId18"/>
              </w:object>
            </w:r>
            <w:r w:rsidRPr="00BB0EC4">
              <w:rPr>
                <w:rFonts w:ascii="標楷體" w:eastAsia="標楷體" w:hAnsi="標楷體" w:hint="eastAsia"/>
              </w:rPr>
              <w:t>於</w:t>
            </w:r>
            <w:r w:rsidRPr="00BB0EC4">
              <w:rPr>
                <w:rFonts w:ascii="標楷體" w:eastAsia="標楷體" w:hAnsi="標楷體"/>
                <w:position w:val="-4"/>
              </w:rPr>
              <w:object w:dxaOrig="240" w:dyaOrig="260">
                <v:shape id="_x0000_i1030" type="#_x0000_t75" style="width:11.9pt;height:12.9pt" o:ole="">
                  <v:imagedata r:id="rId19" o:title=""/>
                </v:shape>
                <o:OLEObject Type="Embed" ProgID="Equation.DSMT4" ShapeID="_x0000_i1030" DrawAspect="Content" ObjectID="_1312625495" r:id="rId20"/>
              </w:object>
            </w:r>
            <w:r w:rsidRPr="00BB0EC4">
              <w:rPr>
                <w:rFonts w:ascii="標楷體" w:eastAsia="標楷體" w:hAnsi="標楷體" w:hint="eastAsia"/>
              </w:rPr>
              <w:t>點，連接</w:t>
            </w:r>
            <w:r w:rsidRPr="00BB0EC4">
              <w:rPr>
                <w:rFonts w:ascii="標楷體" w:eastAsia="標楷體" w:hAnsi="標楷體"/>
                <w:position w:val="-4"/>
              </w:rPr>
              <w:object w:dxaOrig="400" w:dyaOrig="320">
                <v:shape id="_x0000_i1031" type="#_x0000_t75" style="width:13.9pt;height:10.9pt" o:ole="">
                  <v:imagedata r:id="rId21" o:title=""/>
                </v:shape>
                <o:OLEObject Type="Embed" ProgID="Equation.DSMT4" ShapeID="_x0000_i1031" DrawAspect="Content" ObjectID="_1312625496" r:id="rId22"/>
              </w:object>
            </w:r>
            <w:r w:rsidRPr="00BB0EC4">
              <w:rPr>
                <w:rFonts w:ascii="標楷體" w:eastAsia="標楷體" w:hAnsi="標楷體" w:hint="eastAsia"/>
              </w:rPr>
              <w:t>。求四邊形</w:t>
            </w:r>
            <w:r w:rsidRPr="00BB0EC4">
              <w:rPr>
                <w:rFonts w:ascii="標楷體" w:eastAsia="標楷體" w:hAnsi="標楷體" w:hint="eastAsia"/>
                <w:i/>
                <w:iCs/>
              </w:rPr>
              <w:t>ABPD</w:t>
            </w:r>
            <w:r w:rsidRPr="00BB0EC4">
              <w:rPr>
                <w:rFonts w:ascii="標楷體" w:eastAsia="標楷體" w:hAnsi="標楷體" w:hint="eastAsia"/>
              </w:rPr>
              <w:t>的周長為何？</w:t>
            </w:r>
          </w:p>
          <w:p w:rsidR="00512E1A" w:rsidRDefault="00AB481D" w:rsidP="00BB0EC4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解:</w:t>
            </w:r>
          </w:p>
          <w:p w:rsidR="00AB481D" w:rsidRDefault="00AB481D" w:rsidP="004F0251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</w:rPr>
            </w:pPr>
          </w:p>
          <w:p w:rsidR="006D7B94" w:rsidRPr="00AB481D" w:rsidRDefault="006D7B94" w:rsidP="004F0251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4632325</wp:posOffset>
                  </wp:positionH>
                  <wp:positionV relativeFrom="paragraph">
                    <wp:posOffset>-993140</wp:posOffset>
                  </wp:positionV>
                  <wp:extent cx="1270000" cy="1235710"/>
                  <wp:effectExtent l="19050" t="0" r="6350" b="0"/>
                  <wp:wrapSquare wrapText="bothSides"/>
                  <wp:docPr id="44" name="圖片 44" descr="新資料夾\數學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新資料夾\數學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Default="00512E1A" w:rsidP="00AB481D">
            <w:r w:rsidRPr="00512E1A"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2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D" w:rsidRPr="00071225">
              <w:rPr>
                <w:rFonts w:ascii="標楷體" w:eastAsia="標楷體" w:hAnsi="標楷體" w:hint="eastAsia"/>
                <w:b/>
                <w:bCs/>
              </w:rPr>
              <w:t>角</w:t>
            </w:r>
            <w:r w:rsidR="00AB481D">
              <w:rPr>
                <w:rFonts w:ascii="標楷體" w:eastAsia="標楷體" w:hAnsi="標楷體" w:hint="eastAsia"/>
                <w:b/>
                <w:bCs/>
              </w:rPr>
              <w:t>平分線</w:t>
            </w:r>
            <w:r w:rsidR="00AB481D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AB481D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6D7B94" w:rsidRPr="006D7B94" w:rsidRDefault="006D7B94" w:rsidP="006D7B94">
            <w:pPr>
              <w:adjustRightInd w:val="0"/>
              <w:ind w:left="431" w:hanging="4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4726940</wp:posOffset>
                  </wp:positionH>
                  <wp:positionV relativeFrom="paragraph">
                    <wp:posOffset>340360</wp:posOffset>
                  </wp:positionV>
                  <wp:extent cx="1172210" cy="1199515"/>
                  <wp:effectExtent l="19050" t="0" r="8890" b="0"/>
                  <wp:wrapNone/>
                  <wp:docPr id="45" name="圖片 45" descr="新資料夾\數學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新資料夾\數學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B94">
              <w:rPr>
                <w:rFonts w:ascii="標楷體" w:eastAsia="標楷體" w:hAnsi="標楷體" w:hint="eastAsia"/>
              </w:rPr>
              <w:t>如圖(八)，長方形</w:t>
            </w:r>
            <w:r w:rsidRPr="006D7B94">
              <w:rPr>
                <w:rFonts w:ascii="標楷體" w:eastAsia="標楷體" w:hAnsi="標楷體" w:hint="eastAsia"/>
                <w:iCs/>
              </w:rPr>
              <w:t>ABCD</w:t>
            </w:r>
            <w:r w:rsidRPr="006D7B94">
              <w:rPr>
                <w:rFonts w:ascii="標楷體" w:eastAsia="標楷體" w:hAnsi="標楷體" w:hint="eastAsia"/>
              </w:rPr>
              <w:t>中，</w:t>
            </w:r>
            <w:r w:rsidRPr="006D7B94">
              <w:rPr>
                <w:rFonts w:ascii="標楷體" w:eastAsia="標楷體" w:hAnsi="標楷體" w:hint="eastAsia"/>
                <w:iCs/>
              </w:rPr>
              <w:t>E</w:t>
            </w:r>
            <w:r w:rsidRPr="006D7B94">
              <w:rPr>
                <w:rFonts w:ascii="標楷體" w:eastAsia="標楷體" w:hAnsi="標楷體" w:hint="eastAsia"/>
              </w:rPr>
              <w:t>點在</w:t>
            </w:r>
            <w:r w:rsidRPr="006D7B94">
              <w:rPr>
                <w:rFonts w:ascii="標楷體" w:eastAsia="標楷體" w:hAnsi="標楷體"/>
                <w:position w:val="-6"/>
              </w:rPr>
              <w:object w:dxaOrig="400" w:dyaOrig="340">
                <v:shape id="_x0000_i1032" type="#_x0000_t75" style="width:19.85pt;height:16.9pt" o:ole="">
                  <v:imagedata r:id="rId25" o:title=""/>
                </v:shape>
                <o:OLEObject Type="Embed" ProgID="Equation.DSMT4" ShapeID="_x0000_i1032" DrawAspect="Content" ObjectID="_1312625497" r:id="rId26"/>
              </w:object>
            </w:r>
            <w:r w:rsidRPr="006D7B94">
              <w:rPr>
                <w:rFonts w:ascii="標楷體" w:eastAsia="標楷體" w:hAnsi="標楷體" w:hint="eastAsia"/>
              </w:rPr>
              <w:t>上，且</w:t>
            </w:r>
            <w:r w:rsidRPr="006D7B94">
              <w:rPr>
                <w:rFonts w:ascii="標楷體" w:eastAsia="標楷體" w:hAnsi="標楷體"/>
                <w:position w:val="-4"/>
              </w:rPr>
              <w:object w:dxaOrig="400" w:dyaOrig="320">
                <v:shape id="_x0000_i1033" type="#_x0000_t75" style="width:19.85pt;height:15.9pt" o:ole="">
                  <v:imagedata r:id="rId27" o:title=""/>
                </v:shape>
                <o:OLEObject Type="Embed" ProgID="Equation.DSMT4" ShapeID="_x0000_i1033" DrawAspect="Content" ObjectID="_1312625498" r:id="rId28"/>
              </w:object>
            </w:r>
            <w:r w:rsidRPr="006D7B94">
              <w:rPr>
                <w:rFonts w:ascii="標楷體" w:eastAsia="標楷體" w:hAnsi="標楷體" w:hint="eastAsia"/>
              </w:rPr>
              <w:t>平分</w:t>
            </w:r>
            <w:r w:rsidRPr="006D7B94">
              <w:rPr>
                <w:rFonts w:ascii="標楷體" w:eastAsia="標楷體" w:hAnsi="標楷體"/>
                <w:position w:val="-6"/>
              </w:rPr>
              <w:object w:dxaOrig="720" w:dyaOrig="279">
                <v:shape id="_x0000_i1034" type="#_x0000_t75" style="width:36.25pt;height:13.9pt" o:ole="">
                  <v:imagedata r:id="rId29" o:title=""/>
                </v:shape>
                <o:OLEObject Type="Embed" ProgID="Equation.DSMT4" ShapeID="_x0000_i1034" DrawAspect="Content" ObjectID="_1312625499" r:id="rId30"/>
              </w:object>
            </w:r>
            <w:r w:rsidRPr="006D7B94">
              <w:rPr>
                <w:rFonts w:ascii="標楷體" w:eastAsia="標楷體" w:hAnsi="標楷體" w:hint="eastAsia"/>
              </w:rPr>
              <w:t>。若</w:t>
            </w:r>
            <w:r w:rsidRPr="006D7B94">
              <w:rPr>
                <w:rFonts w:ascii="標楷體" w:eastAsia="標楷體" w:hAnsi="標楷體"/>
                <w:position w:val="-4"/>
              </w:rPr>
              <w:object w:dxaOrig="740" w:dyaOrig="320">
                <v:shape id="_x0000_i1035" type="#_x0000_t75" style="width:37.25pt;height:15.9pt" o:ole="">
                  <v:imagedata r:id="rId31" o:title=""/>
                </v:shape>
                <o:OLEObject Type="Embed" ProgID="Equation.DSMT4" ShapeID="_x0000_i1035" DrawAspect="Content" ObjectID="_1312625500" r:id="rId32"/>
              </w:object>
            </w:r>
            <w:r w:rsidRPr="006D7B94">
              <w:rPr>
                <w:rFonts w:ascii="標楷體" w:eastAsia="標楷體" w:hAnsi="標楷體" w:hint="eastAsia"/>
              </w:rPr>
              <w:t>，</w:t>
            </w:r>
            <w:r w:rsidRPr="006D7B94">
              <w:rPr>
                <w:rFonts w:ascii="標楷體" w:eastAsia="標楷體" w:hAnsi="標楷體"/>
                <w:position w:val="-6"/>
              </w:rPr>
              <w:object w:dxaOrig="859" w:dyaOrig="340">
                <v:shape id="_x0000_i1036" type="#_x0000_t75" style="width:42.7pt;height:16.9pt" o:ole="">
                  <v:imagedata r:id="rId33" o:title=""/>
                </v:shape>
                <o:OLEObject Type="Embed" ProgID="Equation.DSMT4" ShapeID="_x0000_i1036" DrawAspect="Content" ObjectID="_1312625501" r:id="rId34"/>
              </w:object>
            </w:r>
            <w:r w:rsidRPr="006D7B94">
              <w:rPr>
                <w:rFonts w:ascii="標楷體" w:eastAsia="標楷體" w:hAnsi="標楷體" w:hint="eastAsia"/>
              </w:rPr>
              <w:t>，則</w:t>
            </w:r>
            <w:r w:rsidRPr="006D7B94">
              <w:rPr>
                <w:rFonts w:ascii="標楷體" w:eastAsia="標楷體" w:hAnsi="標楷體"/>
                <w:position w:val="-6"/>
              </w:rPr>
              <w:object w:dxaOrig="680" w:dyaOrig="279">
                <v:shape id="_x0000_i1037" type="#_x0000_t75" style="width:33.75pt;height:13.9pt" o:ole="">
                  <v:imagedata r:id="rId35" o:title=""/>
                </v:shape>
                <o:OLEObject Type="Embed" ProgID="Equation.DSMT4" ShapeID="_x0000_i1037" DrawAspect="Content" ObjectID="_1312625502" r:id="rId36"/>
              </w:object>
            </w:r>
          </w:p>
          <w:p w:rsidR="006D7B94" w:rsidRPr="006D7B94" w:rsidRDefault="006D7B94" w:rsidP="006D7B94">
            <w:pPr>
              <w:adjustRightInd w:val="0"/>
              <w:ind w:left="431" w:hanging="431"/>
              <w:rPr>
                <w:rFonts w:ascii="標楷體" w:eastAsia="標楷體" w:hAnsi="標楷體"/>
              </w:rPr>
            </w:pPr>
            <w:r w:rsidRPr="006D7B94">
              <w:rPr>
                <w:rFonts w:ascii="標楷體" w:eastAsia="標楷體" w:hAnsi="標楷體" w:hint="eastAsia"/>
              </w:rPr>
              <w:t>面積為何？</w:t>
            </w:r>
          </w:p>
          <w:p w:rsidR="00AB481D" w:rsidRPr="006D7B94" w:rsidRDefault="00AB481D" w:rsidP="006D7B94">
            <w:pPr>
              <w:adjustRightInd w:val="0"/>
              <w:ind w:left="431" w:hanging="431"/>
              <w:rPr>
                <w:rFonts w:ascii="標楷體" w:eastAsia="標楷體" w:hAnsi="標楷體"/>
              </w:rPr>
            </w:pPr>
            <w:r w:rsidRPr="006D7B94">
              <w:rPr>
                <w:rFonts w:ascii="標楷體" w:eastAsia="標楷體" w:hAnsi="標楷體" w:hint="eastAsia"/>
              </w:rPr>
              <w:t>解:</w:t>
            </w:r>
          </w:p>
          <w:p w:rsidR="00512E1A" w:rsidRDefault="00512E1A" w:rsidP="00AB481D">
            <w:pPr>
              <w:rPr>
                <w:rFonts w:ascii="標楷體" w:eastAsia="標楷體" w:hAnsi="標楷體"/>
              </w:rPr>
            </w:pPr>
          </w:p>
          <w:p w:rsidR="00AB481D" w:rsidRPr="006D7B94" w:rsidRDefault="00AB481D" w:rsidP="00AB481D">
            <w:pPr>
              <w:rPr>
                <w:rFonts w:ascii="標楷體" w:eastAsia="標楷體" w:hAnsi="標楷體"/>
              </w:rPr>
            </w:pP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Default="00512E1A" w:rsidP="00562571">
            <w:r w:rsidRPr="00512E1A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4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571">
              <w:rPr>
                <w:rFonts w:ascii="標楷體" w:eastAsia="標楷體" w:hAnsi="標楷體" w:hint="eastAsia"/>
                <w:b/>
                <w:bCs/>
              </w:rPr>
              <w:t>中垂</w:t>
            </w:r>
            <w:r>
              <w:rPr>
                <w:rFonts w:ascii="標楷體" w:eastAsia="標楷體" w:hAnsi="標楷體" w:hint="eastAsia"/>
                <w:b/>
                <w:bCs/>
              </w:rPr>
              <w:t>線</w:t>
            </w:r>
            <w:r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562571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62571" w:rsidRDefault="00AB481D" w:rsidP="00AB481D">
            <w:pPr>
              <w:adjustRightInd w:val="0"/>
              <w:ind w:left="431" w:hanging="431"/>
              <w:rPr>
                <w:rFonts w:ascii="標楷體" w:eastAsia="標楷體" w:hAnsi="標楷體"/>
              </w:rPr>
            </w:pPr>
            <w:r w:rsidRPr="00AB481D">
              <w:rPr>
                <w:rFonts w:ascii="標楷體" w:eastAsia="標楷體" w:hAnsi="標楷體"/>
              </w:rPr>
              <w:t>如右圖，直線L垂直平分</w:t>
            </w:r>
            <w:r w:rsidR="00C740DA" w:rsidRPr="00AB481D">
              <w:rPr>
                <w:rFonts w:ascii="標楷體" w:eastAsia="標楷體" w:hAnsi="標楷體"/>
              </w:rPr>
              <w:fldChar w:fldCharType="begin"/>
            </w:r>
            <w:r w:rsidRPr="00AB481D">
              <w:rPr>
                <w:rFonts w:ascii="標楷體" w:eastAsia="標楷體" w:hAnsi="標楷體"/>
              </w:rPr>
              <w:instrText xml:space="preserve"> eq \o(</w:instrText>
            </w:r>
            <w:r w:rsidRPr="00AB481D">
              <w:rPr>
                <w:rFonts w:ascii="標楷體" w:eastAsia="標楷體" w:hAnsi="標楷體"/>
                <w:iCs/>
              </w:rPr>
              <w:instrText>BC</w:instrText>
            </w:r>
            <w:r w:rsidRPr="00AB481D">
              <w:rPr>
                <w:rFonts w:ascii="標楷體" w:eastAsia="標楷體" w:hAnsi="標楷體"/>
              </w:rPr>
              <w:instrText>,</w:instrText>
            </w:r>
            <w:r w:rsidRPr="00AB481D">
              <w:rPr>
                <w:rFonts w:ascii="標楷體" w:eastAsia="標楷體" w:hAnsi="標楷體"/>
                <w:w w:val="50"/>
              </w:rPr>
              <w:instrText>̅̅̅</w:instrText>
            </w:r>
            <w:r w:rsidRPr="00AB481D">
              <w:rPr>
                <w:rFonts w:ascii="標楷體" w:eastAsia="標楷體" w:hAnsi="標楷體"/>
              </w:rPr>
              <w:instrText>)</w:instrText>
            </w:r>
            <w:r w:rsidR="00C740DA" w:rsidRPr="00AB481D">
              <w:rPr>
                <w:rFonts w:ascii="標楷體" w:eastAsia="標楷體" w:hAnsi="標楷體"/>
              </w:rPr>
              <w:fldChar w:fldCharType="end"/>
            </w:r>
            <w:r w:rsidRPr="00AB481D">
              <w:rPr>
                <w:rFonts w:ascii="標楷體" w:eastAsia="標楷體" w:hAnsi="標楷體"/>
              </w:rPr>
              <w:t>，∠A＝90°，</w:t>
            </w:r>
            <w:r w:rsidR="00C740DA" w:rsidRPr="00AB481D">
              <w:rPr>
                <w:rFonts w:ascii="標楷體" w:eastAsia="標楷體" w:hAnsi="標楷體"/>
              </w:rPr>
              <w:fldChar w:fldCharType="begin"/>
            </w:r>
            <w:r w:rsidRPr="00AB481D">
              <w:rPr>
                <w:rFonts w:ascii="標楷體" w:eastAsia="標楷體" w:hAnsi="標楷體"/>
              </w:rPr>
              <w:instrText xml:space="preserve"> eq \o(</w:instrText>
            </w:r>
            <w:r w:rsidRPr="00AB481D">
              <w:rPr>
                <w:rFonts w:ascii="標楷體" w:eastAsia="標楷體" w:hAnsi="標楷體"/>
                <w:iCs/>
              </w:rPr>
              <w:instrText>PC</w:instrText>
            </w:r>
            <w:r w:rsidRPr="00AB481D">
              <w:rPr>
                <w:rFonts w:ascii="標楷體" w:eastAsia="標楷體" w:hAnsi="標楷體"/>
              </w:rPr>
              <w:instrText>,</w:instrText>
            </w:r>
            <w:r w:rsidRPr="00AB481D">
              <w:rPr>
                <w:rFonts w:ascii="標楷體" w:eastAsia="標楷體" w:hAnsi="標楷體"/>
                <w:w w:val="50"/>
              </w:rPr>
              <w:instrText>̅̅̅</w:instrText>
            </w:r>
            <w:r w:rsidRPr="00AB481D">
              <w:rPr>
                <w:rFonts w:ascii="標楷體" w:eastAsia="標楷體" w:hAnsi="標楷體"/>
              </w:rPr>
              <w:instrText>)</w:instrText>
            </w:r>
            <w:r w:rsidR="00C740DA" w:rsidRPr="00AB481D">
              <w:rPr>
                <w:rFonts w:ascii="標楷體" w:eastAsia="標楷體" w:hAnsi="標楷體"/>
              </w:rPr>
              <w:fldChar w:fldCharType="end"/>
            </w:r>
            <w:r w:rsidRPr="00AB481D">
              <w:rPr>
                <w:rFonts w:ascii="標楷體" w:eastAsia="標楷體" w:hAnsi="標楷體"/>
              </w:rPr>
              <w:t>＝5，</w:t>
            </w:r>
            <w:r w:rsidR="00C740DA" w:rsidRPr="00AB481D">
              <w:rPr>
                <w:rFonts w:ascii="標楷體" w:eastAsia="標楷體" w:hAnsi="標楷體"/>
              </w:rPr>
              <w:fldChar w:fldCharType="begin"/>
            </w:r>
            <w:r w:rsidRPr="00AB481D">
              <w:rPr>
                <w:rFonts w:ascii="標楷體" w:eastAsia="標楷體" w:hAnsi="標楷體"/>
              </w:rPr>
              <w:instrText xml:space="preserve"> eq \o(</w:instrText>
            </w:r>
            <w:r w:rsidRPr="00AB481D">
              <w:rPr>
                <w:rFonts w:ascii="標楷體" w:eastAsia="標楷體" w:hAnsi="標楷體"/>
                <w:iCs/>
              </w:rPr>
              <w:instrText>AP</w:instrText>
            </w:r>
            <w:r w:rsidRPr="00AB481D">
              <w:rPr>
                <w:rFonts w:ascii="標楷體" w:eastAsia="標楷體" w:hAnsi="標楷體"/>
              </w:rPr>
              <w:instrText>,</w:instrText>
            </w:r>
            <w:r w:rsidRPr="00AB481D">
              <w:rPr>
                <w:rFonts w:ascii="標楷體" w:eastAsia="標楷體" w:hAnsi="標楷體"/>
                <w:w w:val="50"/>
              </w:rPr>
              <w:instrText>̅̅̅</w:instrText>
            </w:r>
            <w:r w:rsidRPr="00AB481D">
              <w:rPr>
                <w:rFonts w:ascii="標楷體" w:eastAsia="標楷體" w:hAnsi="標楷體"/>
              </w:rPr>
              <w:instrText>)</w:instrText>
            </w:r>
            <w:r w:rsidR="00C740DA" w:rsidRPr="00AB481D">
              <w:rPr>
                <w:rFonts w:ascii="標楷體" w:eastAsia="標楷體" w:hAnsi="標楷體"/>
              </w:rPr>
              <w:fldChar w:fldCharType="end"/>
            </w:r>
            <w:r w:rsidRPr="00AB481D">
              <w:rPr>
                <w:rFonts w:ascii="標楷體" w:eastAsia="標楷體" w:hAnsi="標楷體"/>
              </w:rPr>
              <w:t>＝3，則四邊形PDCA的面積為</w:t>
            </w:r>
            <w:r w:rsidRPr="00AB481D">
              <w:rPr>
                <w:rFonts w:ascii="標楷體" w:eastAsia="標楷體" w:hAnsi="標楷體" w:hint="eastAsia"/>
              </w:rPr>
              <w:t>多少</w:t>
            </w:r>
            <w:r w:rsidRPr="00AB481D">
              <w:rPr>
                <w:rFonts w:ascii="標楷體" w:eastAsia="標楷體" w:hAnsi="標楷體"/>
              </w:rPr>
              <w:t>平</w:t>
            </w:r>
          </w:p>
          <w:p w:rsidR="00AB481D" w:rsidRPr="00AB481D" w:rsidRDefault="0019366A" w:rsidP="00AB481D">
            <w:pPr>
              <w:adjustRightInd w:val="0"/>
              <w:ind w:left="431" w:hanging="4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4323080</wp:posOffset>
                  </wp:positionH>
                  <wp:positionV relativeFrom="paragraph">
                    <wp:posOffset>183515</wp:posOffset>
                  </wp:positionV>
                  <wp:extent cx="1506855" cy="970915"/>
                  <wp:effectExtent l="19050" t="0" r="0" b="0"/>
                  <wp:wrapNone/>
                  <wp:docPr id="35" name="圖片 35" descr="Ym3c-17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Ym3c-17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481D" w:rsidRPr="00AB481D">
              <w:rPr>
                <w:rFonts w:ascii="標楷體" w:eastAsia="標楷體" w:hAnsi="標楷體"/>
              </w:rPr>
              <w:t>方單位。</w:t>
            </w:r>
          </w:p>
          <w:p w:rsidR="00562571" w:rsidRPr="00562571" w:rsidRDefault="00562571" w:rsidP="00562571">
            <w:pPr>
              <w:adjustRightInd w:val="0"/>
              <w:rPr>
                <w:rFonts w:ascii="標楷體" w:eastAsia="標楷體" w:hAnsi="標楷體"/>
              </w:rPr>
            </w:pPr>
            <w:r w:rsidRPr="00562571">
              <w:rPr>
                <w:rFonts w:ascii="標楷體" w:eastAsia="標楷體" w:hAnsi="標楷體" w:hint="eastAsia"/>
              </w:rPr>
              <w:t>解:</w:t>
            </w:r>
          </w:p>
          <w:p w:rsidR="00AB481D" w:rsidRPr="00AB481D" w:rsidRDefault="00AB481D" w:rsidP="00AB481D">
            <w:pPr>
              <w:adjustRightInd w:val="0"/>
              <w:ind w:left="431"/>
              <w:rPr>
                <w:b/>
              </w:rPr>
            </w:pPr>
          </w:p>
          <w:p w:rsidR="00AB481D" w:rsidRDefault="00AB481D" w:rsidP="00AB481D">
            <w:pPr>
              <w:adjustRightInd w:val="0"/>
              <w:ind w:left="431"/>
              <w:rPr>
                <w:b/>
              </w:rPr>
            </w:pPr>
          </w:p>
          <w:p w:rsidR="0019366A" w:rsidRPr="00AB481D" w:rsidRDefault="0019366A" w:rsidP="00512E1A">
            <w:pPr>
              <w:rPr>
                <w:rFonts w:ascii="標楷體" w:eastAsia="標楷體" w:hAnsi="標楷體"/>
                <w:b/>
              </w:rPr>
            </w:pPr>
          </w:p>
        </w:tc>
      </w:tr>
      <w:tr w:rsidR="00512E1A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Default="004F0251" w:rsidP="00562571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8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571">
              <w:rPr>
                <w:rFonts w:ascii="標楷體" w:eastAsia="標楷體" w:hAnsi="標楷體" w:hint="eastAsia"/>
                <w:b/>
                <w:bCs/>
              </w:rPr>
              <w:t>中垂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562571">
              <w:rPr>
                <w:rFonts w:ascii="標楷體" w:eastAsia="標楷體" w:hAnsi="標楷體" w:hint="eastAsia"/>
                <w:b/>
                <w:bCs/>
              </w:rPr>
              <w:t>理解</w:t>
            </w: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562571" w:rsidRPr="00562571" w:rsidRDefault="00C740DA" w:rsidP="00166707">
            <w:pPr>
              <w:ind w:left="326" w:hangingChars="163" w:hanging="326"/>
              <w:rPr>
                <w:rFonts w:ascii="標楷體" w:eastAsia="標楷體" w:hAnsi="標楷體"/>
              </w:rPr>
            </w:pPr>
            <w:r w:rsidRPr="00C740DA">
              <w:rPr>
                <w:rFonts w:ascii="標楷體" w:eastAsia="標楷體" w:hAnsi="標楷體"/>
                <w:noProof/>
                <w:sz w:val="20"/>
              </w:rPr>
              <w:pict>
                <v:shape id="_x0000_s1060" type="#_x0000_t75" style="position:absolute;left:0;text-align:left;margin-left:376.4pt;margin-top:3.25pt;width:94.45pt;height:87.65pt;z-index:251683840;mso-position-horizontal-relative:text;mso-position-vertical-relative:text">
                  <v:imagedata r:id="rId38" o:title=""/>
                </v:shape>
                <o:OLEObject Type="Embed" ProgID="Word.Picture.8" ShapeID="_x0000_s1060" DrawAspect="Content" ObjectID="_1312625503" r:id="rId39"/>
              </w:pict>
            </w:r>
            <w:r w:rsidR="001D3772">
              <w:rPr>
                <w:rFonts w:ascii="標楷體" w:eastAsia="標楷體" w:hAnsi="標楷體"/>
                <w:noProof/>
                <w:sz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3465195</wp:posOffset>
                  </wp:positionH>
                  <wp:positionV relativeFrom="paragraph">
                    <wp:posOffset>5722620</wp:posOffset>
                  </wp:positionV>
                  <wp:extent cx="962025" cy="981075"/>
                  <wp:effectExtent l="19050" t="0" r="9525" b="0"/>
                  <wp:wrapNone/>
                  <wp:docPr id="43" name="圖片 43" descr="新資料夾\數學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新資料夾\數學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571" w:rsidRPr="00562571">
              <w:rPr>
                <w:rFonts w:ascii="標楷體" w:eastAsia="標楷體" w:hAnsi="標楷體" w:hint="eastAsia"/>
              </w:rPr>
              <w:t>如右圖，已知M為</w:t>
            </w:r>
            <w:r w:rsidRPr="00562571">
              <w:rPr>
                <w:rFonts w:ascii="標楷體" w:eastAsia="標楷體" w:hAnsi="標楷體"/>
              </w:rPr>
              <w:fldChar w:fldCharType="begin"/>
            </w:r>
            <w:r w:rsidR="00562571" w:rsidRPr="00562571">
              <w:rPr>
                <w:rFonts w:ascii="標楷體" w:eastAsia="標楷體" w:hAnsi="標楷體"/>
              </w:rPr>
              <w:instrText xml:space="preserve"> EQ \o(AB,¯¯¯)</w:instrText>
            </w:r>
            <w:r w:rsidRPr="00562571">
              <w:rPr>
                <w:rFonts w:ascii="標楷體" w:eastAsia="標楷體" w:hAnsi="標楷體"/>
              </w:rPr>
              <w:fldChar w:fldCharType="end"/>
            </w:r>
            <w:r w:rsidR="00562571" w:rsidRPr="00562571">
              <w:rPr>
                <w:rFonts w:ascii="標楷體" w:eastAsia="標楷體" w:hAnsi="標楷體" w:hint="eastAsia"/>
              </w:rPr>
              <w:t xml:space="preserve"> 的中點，</w:t>
            </w:r>
            <w:r w:rsidRPr="00562571">
              <w:rPr>
                <w:rFonts w:ascii="標楷體" w:eastAsia="標楷體" w:hAnsi="標楷體"/>
              </w:rPr>
              <w:fldChar w:fldCharType="begin"/>
            </w:r>
            <w:r w:rsidR="00562571" w:rsidRPr="00562571">
              <w:rPr>
                <w:rFonts w:ascii="標楷體" w:eastAsia="標楷體" w:hAnsi="標楷體"/>
              </w:rPr>
              <w:instrText xml:space="preserve"> EQ \o(PM,¯¯¯)</w:instrText>
            </w:r>
            <w:r w:rsidRPr="00562571">
              <w:rPr>
                <w:rFonts w:ascii="標楷體" w:eastAsia="標楷體" w:hAnsi="標楷體"/>
              </w:rPr>
              <w:fldChar w:fldCharType="end"/>
            </w:r>
            <w:r w:rsidR="00562571" w:rsidRPr="00562571">
              <w:rPr>
                <w:rFonts w:ascii="標楷體" w:eastAsia="標楷體" w:hAnsi="標楷體" w:hint="eastAsia"/>
              </w:rPr>
              <w:t>⊥</w:t>
            </w:r>
            <w:r w:rsidRPr="00562571">
              <w:rPr>
                <w:rFonts w:ascii="標楷體" w:eastAsia="標楷體" w:hAnsi="標楷體"/>
              </w:rPr>
              <w:fldChar w:fldCharType="begin"/>
            </w:r>
            <w:r w:rsidR="00562571" w:rsidRPr="00562571">
              <w:rPr>
                <w:rFonts w:ascii="標楷體" w:eastAsia="標楷體" w:hAnsi="標楷體"/>
              </w:rPr>
              <w:instrText xml:space="preserve"> EQ \o(AB,¯¯¯)</w:instrText>
            </w:r>
            <w:r w:rsidRPr="00562571">
              <w:rPr>
                <w:rFonts w:ascii="標楷體" w:eastAsia="標楷體" w:hAnsi="標楷體"/>
              </w:rPr>
              <w:fldChar w:fldCharType="end"/>
            </w:r>
            <w:r w:rsidR="00562571" w:rsidRPr="00562571">
              <w:rPr>
                <w:rFonts w:ascii="標楷體" w:eastAsia="標楷體" w:hAnsi="標楷體" w:hint="eastAsia"/>
              </w:rPr>
              <w:t xml:space="preserve">，若 </w:t>
            </w:r>
            <w:r w:rsidRPr="00562571">
              <w:rPr>
                <w:rFonts w:ascii="標楷體" w:eastAsia="標楷體" w:hAnsi="標楷體"/>
              </w:rPr>
              <w:fldChar w:fldCharType="begin"/>
            </w:r>
            <w:r w:rsidR="00562571" w:rsidRPr="00562571">
              <w:rPr>
                <w:rFonts w:ascii="標楷體" w:eastAsia="標楷體" w:hAnsi="標楷體"/>
              </w:rPr>
              <w:instrText xml:space="preserve"> EQ \o(PA,¯¯¯)</w:instrText>
            </w:r>
            <w:r w:rsidRPr="00562571">
              <w:rPr>
                <w:rFonts w:ascii="標楷體" w:eastAsia="標楷體" w:hAnsi="標楷體"/>
              </w:rPr>
              <w:fldChar w:fldCharType="end"/>
            </w:r>
            <w:r w:rsidR="00562571" w:rsidRPr="00562571">
              <w:rPr>
                <w:rFonts w:ascii="標楷體" w:eastAsia="標楷體" w:hAnsi="標楷體" w:hint="eastAsia"/>
              </w:rPr>
              <w:t>＝7﹐求</w:t>
            </w:r>
            <w:r w:rsidRPr="00562571">
              <w:rPr>
                <w:rFonts w:ascii="標楷體" w:eastAsia="標楷體" w:hAnsi="標楷體"/>
              </w:rPr>
              <w:fldChar w:fldCharType="begin"/>
            </w:r>
            <w:r w:rsidR="00562571" w:rsidRPr="00562571">
              <w:rPr>
                <w:rFonts w:ascii="標楷體" w:eastAsia="標楷體" w:hAnsi="標楷體"/>
              </w:rPr>
              <w:instrText xml:space="preserve"> EQ \o(PB,¯¯¯)</w:instrText>
            </w:r>
            <w:r w:rsidRPr="00562571">
              <w:rPr>
                <w:rFonts w:ascii="標楷體" w:eastAsia="標楷體" w:hAnsi="標楷體"/>
              </w:rPr>
              <w:fldChar w:fldCharType="end"/>
            </w:r>
            <w:r w:rsidR="00562571" w:rsidRPr="00562571">
              <w:rPr>
                <w:rFonts w:ascii="標楷體" w:eastAsia="標楷體" w:hAnsi="標楷體" w:hint="eastAsia"/>
              </w:rPr>
              <w:t xml:space="preserve"> 的長度。</w:t>
            </w:r>
          </w:p>
          <w:p w:rsidR="004F0251" w:rsidRDefault="00562571" w:rsidP="00562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解:</w:t>
            </w:r>
          </w:p>
          <w:p w:rsidR="00562571" w:rsidRDefault="00562571" w:rsidP="00562571">
            <w:pPr>
              <w:ind w:leftChars="420" w:left="1399" w:hangingChars="163" w:hanging="391"/>
              <w:rPr>
                <w:rFonts w:ascii="標楷體" w:eastAsia="標楷體" w:hAnsi="標楷體"/>
              </w:rPr>
            </w:pPr>
          </w:p>
          <w:p w:rsidR="00562571" w:rsidRDefault="00562571" w:rsidP="00562571">
            <w:pPr>
              <w:ind w:leftChars="420" w:left="1399" w:hangingChars="163" w:hanging="391"/>
              <w:rPr>
                <w:rFonts w:ascii="標楷體" w:eastAsia="標楷體" w:hAnsi="標楷體"/>
              </w:rPr>
            </w:pPr>
          </w:p>
          <w:p w:rsidR="0019366A" w:rsidRPr="00562571" w:rsidRDefault="0019366A" w:rsidP="00562571">
            <w:pPr>
              <w:rPr>
                <w:rFonts w:ascii="標楷體" w:eastAsia="標楷體" w:hAnsi="標楷體"/>
              </w:rPr>
            </w:pPr>
          </w:p>
        </w:tc>
      </w:tr>
      <w:tr w:rsidR="004F0251" w:rsidTr="00387F3D">
        <w:tc>
          <w:tcPr>
            <w:tcW w:w="9808" w:type="dxa"/>
            <w:gridSpan w:val="2"/>
            <w:tcBorders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Default="004F0251" w:rsidP="00166707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15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6707">
              <w:rPr>
                <w:rFonts w:ascii="標楷體" w:eastAsia="標楷體" w:hAnsi="標楷體" w:hint="eastAsia"/>
                <w:b/>
                <w:bCs/>
              </w:rPr>
              <w:t>中垂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166707" w:rsidRDefault="00166707" w:rsidP="00512E1A">
            <w:pPr>
              <w:rPr>
                <w:rFonts w:ascii="標楷體" w:eastAsia="標楷體" w:hAnsi="標楷體"/>
              </w:rPr>
            </w:pPr>
            <w:r w:rsidRPr="00166707">
              <w:rPr>
                <w:rFonts w:ascii="標楷體" w:eastAsia="標楷體" w:hAnsi="標楷體" w:hint="eastAsia"/>
              </w:rPr>
              <w:t>如圖，在梯形</w:t>
            </w:r>
            <w:r w:rsidRPr="00166707">
              <w:rPr>
                <w:rFonts w:ascii="標楷體" w:eastAsia="標楷體" w:hAnsi="標楷體"/>
              </w:rPr>
              <w:t>ABCD</w:t>
            </w:r>
            <w:r w:rsidRPr="00166707">
              <w:rPr>
                <w:rFonts w:ascii="標楷體" w:eastAsia="標楷體" w:hAnsi="標楷體" w:hint="eastAsia"/>
              </w:rPr>
              <w:t>中，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8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AD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/>
              </w:rPr>
              <w:t>//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6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BC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 w:hint="eastAsia"/>
              </w:rPr>
              <w:t>，</w:t>
            </w:r>
            <w:r w:rsidRPr="00166707">
              <w:rPr>
                <w:rFonts w:ascii="標楷體" w:eastAsia="標楷體" w:hAnsi="標楷體" w:cs="新細明體" w:hint="eastAsia"/>
              </w:rPr>
              <w:t>∠</w:t>
            </w:r>
            <w:r w:rsidRPr="00166707">
              <w:rPr>
                <w:rFonts w:ascii="標楷體" w:eastAsia="標楷體" w:hAnsi="標楷體"/>
              </w:rPr>
              <w:t>A</w:t>
            </w:r>
            <w:r w:rsidRPr="00166707">
              <w:rPr>
                <w:rFonts w:ascii="標楷體" w:eastAsia="標楷體" w:hAnsi="標楷體" w:hint="eastAsia"/>
              </w:rPr>
              <w:t>＝</w:t>
            </w:r>
            <w:r w:rsidRPr="00166707">
              <w:rPr>
                <w:rFonts w:ascii="標楷體" w:eastAsia="標楷體" w:hAnsi="標楷體"/>
              </w:rPr>
              <w:t>90°</w:t>
            </w:r>
            <w:r w:rsidRPr="00166707">
              <w:rPr>
                <w:rFonts w:ascii="標楷體" w:eastAsia="標楷體" w:hAnsi="標楷體" w:hint="eastAsia"/>
              </w:rPr>
              <w:t>，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8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AD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 w:hint="eastAsia"/>
              </w:rPr>
              <w:t>＝</w:t>
            </w:r>
            <w:r w:rsidRPr="00166707">
              <w:rPr>
                <w:rFonts w:ascii="標楷體" w:eastAsia="標楷體" w:hAnsi="標楷體"/>
              </w:rPr>
              <w:t>5</w:t>
            </w:r>
            <w:r w:rsidRPr="00166707">
              <w:rPr>
                <w:rFonts w:ascii="標楷體" w:eastAsia="標楷體" w:hAnsi="標楷體" w:hint="eastAsia"/>
              </w:rPr>
              <w:t>，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6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BC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 w:hint="eastAsia"/>
              </w:rPr>
              <w:t>＝</w:t>
            </w:r>
            <w:r w:rsidRPr="00166707">
              <w:rPr>
                <w:rFonts w:ascii="標楷體" w:eastAsia="標楷體" w:hAnsi="標楷體"/>
              </w:rPr>
              <w:t>13</w:t>
            </w:r>
            <w:r w:rsidRPr="00166707">
              <w:rPr>
                <w:rFonts w:ascii="標楷體" w:eastAsia="標楷體" w:hAnsi="標楷體" w:hint="eastAsia"/>
              </w:rPr>
              <w:t>。若作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8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CD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 w:hint="eastAsia"/>
              </w:rPr>
              <w:t>的中垂線恰可通過</w:t>
            </w:r>
            <w:r w:rsidRPr="00166707">
              <w:rPr>
                <w:rFonts w:ascii="標楷體" w:eastAsia="標楷體" w:hAnsi="標楷體"/>
              </w:rPr>
              <w:t>B</w:t>
            </w:r>
            <w:r w:rsidRPr="00166707">
              <w:rPr>
                <w:rFonts w:ascii="標楷體" w:eastAsia="標楷體" w:hAnsi="標楷體" w:hint="eastAsia"/>
              </w:rPr>
              <w:t>點，則</w:t>
            </w:r>
            <w:r w:rsidR="00C740DA" w:rsidRPr="00166707">
              <w:rPr>
                <w:rFonts w:ascii="標楷體" w:eastAsia="標楷體" w:hAnsi="標楷體"/>
              </w:rPr>
              <w:fldChar w:fldCharType="begin"/>
            </w:r>
            <w:r w:rsidRPr="00166707">
              <w:rPr>
                <w:rFonts w:ascii="標楷體" w:eastAsia="標楷體" w:hAnsi="標楷體"/>
              </w:rPr>
              <w:instrText>EQ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\o\ac(</w:instrText>
            </w:r>
            <w:r w:rsidRPr="00166707">
              <w:rPr>
                <w:rFonts w:ascii="標楷體" w:eastAsia="標楷體" w:hAnsi="標楷體"/>
                <w:w w:val="265"/>
                <w:position w:val="4"/>
              </w:rPr>
              <w:instrText>¯</w:instrText>
            </w:r>
            <w:r w:rsidRPr="00166707">
              <w:rPr>
                <w:rFonts w:ascii="標楷體" w:eastAsia="標楷體" w:hAnsi="標楷體"/>
              </w:rPr>
              <w:instrText>,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  <w:iCs/>
              </w:rPr>
              <w:instrText>AB</w:instrText>
            </w:r>
            <w:r w:rsidRPr="00166707">
              <w:rPr>
                <w:rFonts w:ascii="標楷體" w:eastAsia="標楷體" w:hAnsi="標楷體"/>
                <w:w w:val="50"/>
              </w:rPr>
              <w:instrText xml:space="preserve"> </w:instrText>
            </w:r>
            <w:r w:rsidRPr="00166707">
              <w:rPr>
                <w:rFonts w:ascii="標楷體" w:eastAsia="標楷體" w:hAnsi="標楷體"/>
              </w:rPr>
              <w:instrText>)</w:instrText>
            </w:r>
            <w:r w:rsidR="00C740DA" w:rsidRPr="00166707">
              <w:rPr>
                <w:rFonts w:ascii="標楷體" w:eastAsia="標楷體" w:hAnsi="標楷體"/>
              </w:rPr>
              <w:fldChar w:fldCharType="end"/>
            </w:r>
            <w:r w:rsidRPr="00166707">
              <w:rPr>
                <w:rFonts w:ascii="標楷體" w:eastAsia="標楷體" w:hAnsi="標楷體" w:hint="eastAsia"/>
              </w:rPr>
              <w:t>＝？</w:t>
            </w:r>
          </w:p>
          <w:p w:rsidR="00166707" w:rsidRDefault="00166707" w:rsidP="00166707">
            <w:pPr>
              <w:ind w:firstLineChars="850" w:firstLine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解:</w:t>
            </w:r>
            <w:r w:rsidRPr="00166707">
              <w:rPr>
                <w:rFonts w:ascii="標楷體" w:eastAsia="標楷體" w:hAnsi="標楷體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57513" cy="852663"/>
                  <wp:effectExtent l="19050" t="0" r="0" b="0"/>
                  <wp:docPr id="51" name="圖片 51" descr="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18" cy="85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66A" w:rsidRPr="00166707" w:rsidRDefault="0019366A" w:rsidP="00166707">
            <w:pPr>
              <w:ind w:firstLineChars="850" w:firstLine="2040"/>
              <w:rPr>
                <w:rFonts w:ascii="標楷體" w:eastAsia="標楷體" w:hAnsi="標楷體"/>
              </w:rPr>
            </w:pP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Default="004F0251" w:rsidP="004F0251">
            <w:r w:rsidRPr="004F0251"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543086" cy="114015"/>
                  <wp:effectExtent l="19050" t="0" r="9364" b="0"/>
                  <wp:docPr id="17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角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平分線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Default="004F0251" w:rsidP="00512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如右圖，</w:t>
            </w:r>
            <w:r w:rsidRPr="00BE2436">
              <w:rPr>
                <w:rFonts w:ascii="標楷體" w:eastAsia="標楷體" w:hAnsi="標楷體" w:hint="eastAsia"/>
              </w:rPr>
              <w:t>△</w:t>
            </w:r>
            <w:r>
              <w:rPr>
                <w:rFonts w:ascii="標楷體" w:eastAsia="標楷體" w:hAnsi="標楷體" w:hint="eastAsia"/>
              </w:rPr>
              <w:t>PQR中</w:t>
            </w:r>
            <w:r w:rsidRPr="00BE2436">
              <w:rPr>
                <w:rFonts w:ascii="標楷體" w:eastAsia="標楷體" w:hAnsi="標楷體" w:hint="eastAsia"/>
              </w:rPr>
              <w:t>∠</w:t>
            </w:r>
            <w:r>
              <w:rPr>
                <w:rFonts w:ascii="標楷體" w:eastAsia="標楷體" w:hAnsi="標楷體" w:hint="eastAsia"/>
              </w:rPr>
              <w:t>R=90∘，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PY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平分</w:t>
            </w:r>
            <w:r w:rsidRPr="00BE2436">
              <w:rPr>
                <w:rFonts w:ascii="標楷體" w:eastAsia="標楷體" w:hAnsi="標楷體" w:hint="eastAsia"/>
              </w:rPr>
              <w:t>∠</w:t>
            </w:r>
            <w:r>
              <w:rPr>
                <w:rFonts w:ascii="標楷體" w:eastAsia="標楷體" w:hAnsi="標楷體" w:hint="eastAsia"/>
              </w:rPr>
              <w:t>QPR，若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PQ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=39，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YR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=10，求</w:t>
            </w:r>
            <w:r w:rsidRPr="00BE2436">
              <w:rPr>
                <w:rFonts w:ascii="標楷體" w:eastAsia="標楷體" w:hAnsi="標楷體" w:hint="eastAsia"/>
              </w:rPr>
              <w:t>△</w:t>
            </w:r>
            <w:r>
              <w:rPr>
                <w:rFonts w:ascii="標楷體" w:eastAsia="標楷體" w:hAnsi="標楷體" w:hint="eastAsia"/>
              </w:rPr>
              <w:t>PQY面積=?</w:t>
            </w:r>
          </w:p>
          <w:p w:rsidR="002F6355" w:rsidRPr="002F6355" w:rsidRDefault="002F6355" w:rsidP="002F6355">
            <w:pPr>
              <w:rPr>
                <w:rFonts w:ascii="標楷體" w:eastAsia="標楷體" w:hAnsi="標楷體"/>
              </w:rPr>
            </w:pPr>
            <w:r w:rsidRPr="002F6355">
              <w:rPr>
                <w:rFonts w:ascii="標楷體" w:eastAsia="標楷體" w:hAnsi="標楷體" w:hint="eastAsia"/>
              </w:rPr>
              <w:t>解:</w:t>
            </w:r>
          </w:p>
          <w:p w:rsidR="004F0251" w:rsidRDefault="004F0251" w:rsidP="00512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4301616</wp:posOffset>
                  </wp:positionH>
                  <wp:positionV relativeFrom="paragraph">
                    <wp:posOffset>106338</wp:posOffset>
                  </wp:positionV>
                  <wp:extent cx="1711464" cy="745588"/>
                  <wp:effectExtent l="19050" t="0" r="3036" b="0"/>
                  <wp:wrapNone/>
                  <wp:docPr id="18" name="圖片 10" descr="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64" cy="74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0251" w:rsidRDefault="004F0251" w:rsidP="00512E1A">
            <w:pPr>
              <w:rPr>
                <w:rFonts w:ascii="標楷體" w:eastAsia="標楷體" w:hAnsi="標楷體"/>
              </w:rPr>
            </w:pPr>
          </w:p>
          <w:p w:rsidR="004F0251" w:rsidRDefault="004F0251" w:rsidP="00512E1A">
            <w:pPr>
              <w:rPr>
                <w:rFonts w:ascii="標楷體" w:eastAsia="標楷體" w:hAnsi="標楷體"/>
              </w:rPr>
            </w:pPr>
          </w:p>
          <w:p w:rsidR="004F0251" w:rsidRDefault="004F0251" w:rsidP="00512E1A"/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Default="004F0251" w:rsidP="00572F0C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21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2F0C">
              <w:rPr>
                <w:rFonts w:ascii="標楷體" w:eastAsia="標楷體" w:hAnsi="標楷體" w:hint="eastAsia"/>
                <w:b/>
                <w:bCs/>
              </w:rPr>
              <w:t>角平分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572F0C">
              <w:rPr>
                <w:rFonts w:ascii="標楷體" w:eastAsia="標楷體" w:hAnsi="標楷體" w:hint="eastAsia"/>
                <w:b/>
                <w:bCs/>
              </w:rPr>
              <w:t>理解</w:t>
            </w: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72F0C" w:rsidRPr="00572F0C" w:rsidRDefault="00C740DA" w:rsidP="00572F0C">
            <w:pPr>
              <w:ind w:left="391" w:hangingChars="163" w:hanging="3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61" type="#_x0000_t75" style="position:absolute;left:0;text-align:left;margin-left:329.55pt;margin-top:16.8pt;width:103.65pt;height:87.05pt;z-index:251684864;mso-position-horizontal-relative:text;mso-position-vertical-relative:text">
                  <v:imagedata r:id="rId42" o:title=""/>
                </v:shape>
                <o:OLEObject Type="Embed" ProgID="Word.Picture.8" ShapeID="_x0000_s1061" DrawAspect="Content" ObjectID="_1312625504" r:id="rId43"/>
              </w:pict>
            </w:r>
            <w:r w:rsidR="00572F0C" w:rsidRPr="00572F0C">
              <w:rPr>
                <w:rFonts w:ascii="標楷體" w:eastAsia="標楷體" w:hAnsi="標楷體" w:hint="eastAsia"/>
              </w:rPr>
              <w:t>如右圖，已知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\o(DA,¯¯¯)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\o(AB,¯¯¯)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，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\o(DC,¯¯¯)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\o(BC,¯¯¯)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，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\o(PQ,¯¯¯)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\o(AB,¯¯¯)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，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\o(PR,¯¯¯)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\o(BC,¯¯¯)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，若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\o(DA,¯¯¯)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＝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\o(DC,¯¯¯)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，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\o(PQ,¯¯¯)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>＝3，求</w:t>
            </w:r>
            <w:r w:rsidRPr="00572F0C">
              <w:rPr>
                <w:rFonts w:ascii="標楷體" w:eastAsia="標楷體" w:hAnsi="標楷體"/>
              </w:rPr>
              <w:fldChar w:fldCharType="begin"/>
            </w:r>
            <w:r w:rsidR="00572F0C" w:rsidRPr="00572F0C">
              <w:rPr>
                <w:rFonts w:ascii="標楷體" w:eastAsia="標楷體" w:hAnsi="標楷體"/>
              </w:rPr>
              <w:instrText xml:space="preserve"> EQ \o(PR,¯¯¯)</w:instrText>
            </w:r>
            <w:r w:rsidRPr="00572F0C">
              <w:rPr>
                <w:rFonts w:ascii="標楷體" w:eastAsia="標楷體" w:hAnsi="標楷體"/>
              </w:rPr>
              <w:fldChar w:fldCharType="end"/>
            </w:r>
            <w:r w:rsidR="00572F0C" w:rsidRPr="00572F0C">
              <w:rPr>
                <w:rFonts w:ascii="標楷體" w:eastAsia="標楷體" w:hAnsi="標楷體" w:hint="eastAsia"/>
              </w:rPr>
              <w:t xml:space="preserve"> 的</w:t>
            </w:r>
          </w:p>
          <w:p w:rsidR="00572F0C" w:rsidRPr="00572F0C" w:rsidRDefault="00572F0C" w:rsidP="00572F0C">
            <w:pPr>
              <w:ind w:left="391" w:hangingChars="163" w:hanging="391"/>
              <w:rPr>
                <w:rFonts w:ascii="標楷體" w:eastAsia="標楷體" w:hAnsi="標楷體"/>
              </w:rPr>
            </w:pPr>
            <w:r w:rsidRPr="00572F0C">
              <w:rPr>
                <w:rFonts w:ascii="標楷體" w:eastAsia="標楷體" w:hAnsi="標楷體" w:hint="eastAsia"/>
              </w:rPr>
              <w:t>長度。</w:t>
            </w:r>
          </w:p>
          <w:p w:rsidR="00572F0C" w:rsidRDefault="00572F0C" w:rsidP="00572F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解:</w:t>
            </w:r>
          </w:p>
          <w:p w:rsidR="00572F0C" w:rsidRDefault="00572F0C" w:rsidP="00572F0C">
            <w:pPr>
              <w:ind w:leftChars="420" w:left="1399" w:hangingChars="163" w:hanging="391"/>
              <w:rPr>
                <w:rFonts w:ascii="標楷體" w:eastAsia="標楷體" w:hAnsi="標楷體"/>
              </w:rPr>
            </w:pPr>
          </w:p>
          <w:p w:rsidR="00572F0C" w:rsidRDefault="00572F0C" w:rsidP="00572F0C">
            <w:pPr>
              <w:ind w:leftChars="420" w:left="1399" w:hangingChars="163" w:hanging="391"/>
              <w:rPr>
                <w:rFonts w:ascii="標楷體" w:eastAsia="標楷體" w:hAnsi="標楷體"/>
              </w:rPr>
            </w:pPr>
          </w:p>
          <w:p w:rsidR="00572F0C" w:rsidRPr="004F0251" w:rsidRDefault="00572F0C" w:rsidP="00166707">
            <w:pPr>
              <w:rPr>
                <w:rFonts w:ascii="標楷體" w:eastAsia="標楷體" w:hAnsi="標楷體"/>
              </w:rPr>
            </w:pP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Default="004F0251" w:rsidP="00166707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22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41E">
              <w:rPr>
                <w:rFonts w:ascii="標楷體" w:eastAsia="標楷體" w:hAnsi="標楷體" w:hint="eastAsia"/>
                <w:b/>
                <w:bCs/>
              </w:rPr>
              <w:t>中垂線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166707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4F0251" w:rsidTr="00387F3D"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166707" w:rsidRDefault="00166707" w:rsidP="001667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右圖</w:t>
            </w:r>
            <w:r w:rsidRPr="00BE2436">
              <w:rPr>
                <w:rFonts w:ascii="標楷體" w:eastAsia="標楷體" w:hAnsi="標楷體" w:hint="eastAsia"/>
              </w:rPr>
              <w:t>△</w:t>
            </w:r>
            <w:r>
              <w:rPr>
                <w:rFonts w:ascii="標楷體" w:eastAsia="標楷體" w:hAnsi="標楷體" w:hint="eastAsia"/>
              </w:rPr>
              <w:t>ABC中，直線L是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BC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的中垂線，P點為L與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AB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的交點，</w:t>
            </w:r>
          </w:p>
          <w:p w:rsidR="00166707" w:rsidRDefault="00166707" w:rsidP="001667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4484457</wp:posOffset>
                  </wp:positionH>
                  <wp:positionV relativeFrom="paragraph">
                    <wp:posOffset>3175</wp:posOffset>
                  </wp:positionV>
                  <wp:extent cx="1588292" cy="1156183"/>
                  <wp:effectExtent l="19050" t="0" r="0" b="0"/>
                  <wp:wrapNone/>
                  <wp:docPr id="13" name="圖片 14" descr="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92" cy="115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AB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=15，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AC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=12，求</w:t>
            </w:r>
            <w:r w:rsidRPr="00BE2436">
              <w:rPr>
                <w:rFonts w:ascii="標楷體" w:eastAsia="標楷體" w:hAnsi="標楷體" w:hint="eastAsia"/>
              </w:rPr>
              <w:t>△</w:t>
            </w:r>
            <w:r>
              <w:rPr>
                <w:rFonts w:ascii="標楷體" w:eastAsia="標楷體" w:hAnsi="標楷體" w:hint="eastAsia"/>
              </w:rPr>
              <w:t>APC周長=?</w:t>
            </w:r>
          </w:p>
          <w:p w:rsidR="00166707" w:rsidRPr="002F6355" w:rsidRDefault="00166707" w:rsidP="00166707">
            <w:pPr>
              <w:rPr>
                <w:rFonts w:ascii="標楷體" w:eastAsia="標楷體" w:hAnsi="標楷體"/>
              </w:rPr>
            </w:pPr>
            <w:r w:rsidRPr="002F6355">
              <w:rPr>
                <w:rFonts w:ascii="標楷體" w:eastAsia="標楷體" w:hAnsi="標楷體" w:hint="eastAsia"/>
              </w:rPr>
              <w:t>解:</w:t>
            </w:r>
          </w:p>
          <w:p w:rsidR="00166707" w:rsidRDefault="00166707" w:rsidP="00166707"/>
          <w:p w:rsidR="00166707" w:rsidRDefault="00166707" w:rsidP="00166707"/>
          <w:p w:rsidR="00166707" w:rsidRDefault="00166707" w:rsidP="00166707"/>
          <w:p w:rsidR="007B441E" w:rsidRPr="004F0251" w:rsidRDefault="007B441E" w:rsidP="001667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4F0251" w:rsidTr="00387F3D">
        <w:tc>
          <w:tcPr>
            <w:tcW w:w="9808" w:type="dxa"/>
            <w:gridSpan w:val="2"/>
            <w:tcBorders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4F0251" w:rsidRPr="004F0251" w:rsidRDefault="004F0251" w:rsidP="007B441E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24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41E">
              <w:rPr>
                <w:rFonts w:ascii="標楷體" w:eastAsia="標楷體" w:hAnsi="標楷體" w:hint="eastAsia"/>
                <w:b/>
                <w:bCs/>
              </w:rPr>
              <w:t>中垂線</w:t>
            </w:r>
            <w:r w:rsidR="007B441E" w:rsidRPr="00071225">
              <w:rPr>
                <w:rFonts w:ascii="標楷體" w:eastAsia="標楷體" w:hAnsi="標楷體" w:hint="eastAsia"/>
                <w:b/>
                <w:bCs/>
              </w:rPr>
              <w:t>性質的</w:t>
            </w:r>
            <w:r w:rsidR="007B441E">
              <w:rPr>
                <w:rFonts w:ascii="標楷體" w:eastAsia="標楷體" w:hAnsi="標楷體" w:hint="eastAsia"/>
                <w:b/>
                <w:bCs/>
              </w:rPr>
              <w:t>應用</w:t>
            </w:r>
          </w:p>
        </w:tc>
      </w:tr>
      <w:tr w:rsidR="004F0251" w:rsidTr="00626F32">
        <w:trPr>
          <w:trHeight w:val="2339"/>
        </w:trPr>
        <w:tc>
          <w:tcPr>
            <w:tcW w:w="9808" w:type="dxa"/>
            <w:gridSpan w:val="2"/>
            <w:tcBorders>
              <w:top w:val="wav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707" w:rsidRDefault="00166707" w:rsidP="001667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5199928</wp:posOffset>
                  </wp:positionH>
                  <wp:positionV relativeFrom="paragraph">
                    <wp:posOffset>201514</wp:posOffset>
                  </wp:positionV>
                  <wp:extent cx="889358" cy="1109100"/>
                  <wp:effectExtent l="19050" t="0" r="5992" b="0"/>
                  <wp:wrapNone/>
                  <wp:docPr id="14" name="圖片 15" descr="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22" cy="110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右圖梯形ABCD中，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AD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=12，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BC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=24，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AB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=30，且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CD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的中垂線L交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AB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於P，求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AP</m:t>
                  </m:r>
                </m:e>
              </m:acc>
            </m:oMath>
            <w:r>
              <w:rPr>
                <w:rFonts w:ascii="標楷體" w:eastAsia="標楷體" w:hAnsi="標楷體" w:hint="eastAsia"/>
              </w:rPr>
              <w:t>=?</w:t>
            </w:r>
          </w:p>
          <w:p w:rsidR="00166707" w:rsidRPr="002F6355" w:rsidRDefault="00166707" w:rsidP="00166707">
            <w:pPr>
              <w:rPr>
                <w:rFonts w:ascii="標楷體" w:eastAsia="標楷體" w:hAnsi="標楷體"/>
              </w:rPr>
            </w:pPr>
            <w:r w:rsidRPr="002F6355">
              <w:rPr>
                <w:rFonts w:ascii="標楷體" w:eastAsia="標楷體" w:hAnsi="標楷體" w:hint="eastAsia"/>
              </w:rPr>
              <w:t>解:</w:t>
            </w:r>
          </w:p>
          <w:p w:rsidR="004F0251" w:rsidRDefault="004F0251" w:rsidP="00166707"/>
          <w:p w:rsidR="00166707" w:rsidRDefault="00166707" w:rsidP="00166707"/>
          <w:p w:rsidR="00166707" w:rsidRDefault="00166707" w:rsidP="00166707"/>
          <w:p w:rsidR="00166707" w:rsidRDefault="00166707" w:rsidP="00166707"/>
          <w:p w:rsidR="00626F32" w:rsidRPr="004F0251" w:rsidRDefault="00626F32" w:rsidP="00166707"/>
        </w:tc>
      </w:tr>
      <w:tr w:rsidR="002F6355" w:rsidTr="002F6355">
        <w:trPr>
          <w:trHeight w:val="1041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355" w:rsidRDefault="002F6355" w:rsidP="00512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學習心得:</w:t>
            </w:r>
          </w:p>
          <w:p w:rsidR="002F6355" w:rsidRDefault="002F6355" w:rsidP="00512E1A">
            <w:pPr>
              <w:rPr>
                <w:rFonts w:ascii="標楷體" w:eastAsia="標楷體" w:hAnsi="標楷體"/>
              </w:rPr>
            </w:pPr>
          </w:p>
          <w:p w:rsidR="002F6355" w:rsidRDefault="002F6355" w:rsidP="00512E1A">
            <w:pPr>
              <w:rPr>
                <w:rFonts w:ascii="標楷體" w:eastAsia="標楷體" w:hAnsi="標楷體"/>
              </w:rPr>
            </w:pPr>
          </w:p>
        </w:tc>
      </w:tr>
      <w:tr w:rsidR="004F0251" w:rsidTr="00387F3D">
        <w:tc>
          <w:tcPr>
            <w:tcW w:w="4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251" w:rsidRDefault="004F0251" w:rsidP="00512E1A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31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51" w:rsidRPr="00BE2436" w:rsidRDefault="004F0251" w:rsidP="002F6355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壹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E2436">
              <w:rPr>
                <w:rFonts w:ascii="標楷體" w:eastAsia="標楷體" w:hAnsi="標楷體" w:cs="標楷體" w:hint="eastAsia"/>
              </w:rPr>
              <w:t>學習目標與對應學習行為描述(量化表示):</w:t>
            </w:r>
          </w:p>
          <w:p w:rsidR="004F0251" w:rsidRPr="00BE2436" w:rsidRDefault="004F0251" w:rsidP="004F0251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一、1.能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理解角平分線的</w:t>
            </w:r>
            <w:r w:rsidRPr="00BE2436">
              <w:rPr>
                <w:rFonts w:ascii="標楷體" w:eastAsia="標楷體" w:hAnsi="標楷體" w:hint="eastAsia"/>
                <w:bCs/>
              </w:rPr>
              <w:t>性質</w:t>
            </w:r>
          </w:p>
          <w:p w:rsidR="004F0251" w:rsidRPr="00BE2436" w:rsidRDefault="004F0251" w:rsidP="004F0251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4F0251" w:rsidRPr="00BE2436" w:rsidRDefault="004F0251" w:rsidP="004F0251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4F0251" w:rsidRPr="00BE2436" w:rsidRDefault="004F0251" w:rsidP="004F0251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lastRenderedPageBreak/>
              <w:t>□30％     □20％以下</w:t>
            </w:r>
          </w:p>
          <w:p w:rsidR="004F0251" w:rsidRPr="00BE2436" w:rsidRDefault="004F0251" w:rsidP="004F0251">
            <w:pPr>
              <w:widowControl/>
              <w:spacing w:line="0" w:lineRule="atLeast"/>
              <w:ind w:left="720" w:hangingChars="300" w:hanging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二、1.</w:t>
            </w:r>
            <w:r w:rsidR="002F6355" w:rsidRPr="00BE2436"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理解角平分線性質的應用</w:t>
            </w:r>
          </w:p>
          <w:p w:rsidR="004F0251" w:rsidRPr="00BE2436" w:rsidRDefault="004F0251" w:rsidP="004F0251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4F0251" w:rsidRPr="00BE2436" w:rsidRDefault="004F0251" w:rsidP="004F0251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4F0251" w:rsidRPr="00BE2436" w:rsidRDefault="004F0251" w:rsidP="004F0251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4F0251" w:rsidRPr="00BE2436" w:rsidRDefault="004F0251" w:rsidP="004F0251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理解</w:t>
            </w:r>
            <w:r>
              <w:rPr>
                <w:rFonts w:ascii="標楷體" w:eastAsia="標楷體" w:hAnsi="標楷體" w:cs="新細明體" w:hint="eastAsia"/>
                <w:kern w:val="0"/>
              </w:rPr>
              <w:t>中垂線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的</w:t>
            </w:r>
            <w:r w:rsidR="002F6355" w:rsidRPr="00BE2436">
              <w:rPr>
                <w:rFonts w:ascii="標楷體" w:eastAsia="標楷體" w:hAnsi="標楷體" w:hint="eastAsia"/>
                <w:bCs/>
              </w:rPr>
              <w:t>性質</w:t>
            </w:r>
          </w:p>
          <w:p w:rsidR="004F0251" w:rsidRPr="00BE2436" w:rsidRDefault="004F0251" w:rsidP="004F0251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4F0251" w:rsidRPr="00BE2436" w:rsidRDefault="004F0251" w:rsidP="004F0251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4F0251" w:rsidRPr="00BE2436" w:rsidRDefault="004F0251" w:rsidP="004F0251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4F0251" w:rsidRDefault="004F0251" w:rsidP="004F0251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理解</w:t>
            </w:r>
            <w:r>
              <w:rPr>
                <w:rFonts w:ascii="標楷體" w:eastAsia="標楷體" w:hAnsi="標楷體" w:cs="新細明體" w:hint="eastAsia"/>
                <w:kern w:val="0"/>
              </w:rPr>
              <w:t>角平分線</w:t>
            </w:r>
            <w:r w:rsidRPr="00BE2436">
              <w:rPr>
                <w:rFonts w:ascii="標楷體" w:eastAsia="標楷體" w:hAnsi="標楷體" w:hint="eastAsia"/>
                <w:bCs/>
              </w:rPr>
              <w:t>性質的應用</w:t>
            </w:r>
          </w:p>
          <w:p w:rsidR="004F0251" w:rsidRDefault="004F0251" w:rsidP="002F635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4F0251" w:rsidRPr="00BE2436" w:rsidRDefault="004F0251" w:rsidP="004F0251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4F0251" w:rsidRDefault="004F0251" w:rsidP="004F0251">
            <w:r>
              <w:rPr>
                <w:rFonts w:ascii="標楷體" w:eastAsia="標楷體" w:hAnsi="標楷體" w:hint="eastAsia"/>
              </w:rPr>
              <w:t xml:space="preserve">　　　</w:t>
            </w: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</w:tc>
        <w:tc>
          <w:tcPr>
            <w:tcW w:w="4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251" w:rsidRDefault="004F0251" w:rsidP="00512E1A">
            <w:r w:rsidRPr="004F0251"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543086" cy="114015"/>
                  <wp:effectExtent l="19050" t="0" r="9364" b="0"/>
                  <wp:docPr id="32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51" w:rsidRPr="00BE2436" w:rsidRDefault="004F0251" w:rsidP="004F0251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貳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建議實施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補救教學模式分析</w:t>
            </w:r>
          </w:p>
          <w:p w:rsidR="004F0251" w:rsidRPr="00BE2436" w:rsidRDefault="004F0251" w:rsidP="004F0251">
            <w:pPr>
              <w:widowControl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一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、依據學習評量結果該生是否已達最低標準？</w:t>
            </w:r>
          </w:p>
          <w:p w:rsidR="004F0251" w:rsidRPr="00BE2436" w:rsidRDefault="004F0251" w:rsidP="004F0251">
            <w:pPr>
              <w:widowControl/>
              <w:ind w:firstLineChars="250" w:firstLine="60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</w:rPr>
              <w:t>1.□是   □否</w:t>
            </w:r>
          </w:p>
          <w:p w:rsidR="004F0251" w:rsidRPr="00BE2436" w:rsidRDefault="004F0251" w:rsidP="004F0251">
            <w:pPr>
              <w:widowControl/>
              <w:ind w:left="720" w:hangingChars="300" w:hanging="72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2.若未達最低標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，持續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進行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補救教學建議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lastRenderedPageBreak/>
              <w:t>為</w:t>
            </w:r>
            <w:r w:rsidRPr="00BE2436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E2436"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     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4F0251" w:rsidRPr="00BE2436" w:rsidRDefault="004F0251" w:rsidP="004F0251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二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、持續進行補救教學模式建議採取</w:t>
            </w:r>
          </w:p>
          <w:p w:rsidR="004F0251" w:rsidRPr="00BE2436" w:rsidRDefault="004F0251" w:rsidP="004F0251">
            <w:pPr>
              <w:widowControl/>
              <w:ind w:leftChars="250" w:left="10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1.□直接教學模式(協助學生記憶事實以及發展讀、寫、算技能)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4F0251" w:rsidRPr="00BE2436" w:rsidRDefault="004F0251" w:rsidP="004F0251">
            <w:pPr>
              <w:widowControl/>
              <w:ind w:leftChars="250" w:left="10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BE2436">
              <w:rPr>
                <w:rFonts w:ascii="標楷體" w:eastAsia="標楷體" w:hAnsi="標楷體" w:hint="eastAsia"/>
              </w:rPr>
              <w:t>□精熟教學模式(依據學生個別差異給予足夠學習時間精熟學習內容)</w:t>
            </w:r>
            <w:r w:rsidRPr="00BE2436">
              <w:rPr>
                <w:rFonts w:ascii="標楷體" w:eastAsia="標楷體" w:hAnsi="標楷體" w:cs="新細明體"/>
                <w:kern w:val="0"/>
              </w:rPr>
              <w:t xml:space="preserve"> 。</w:t>
            </w:r>
          </w:p>
          <w:p w:rsidR="004F0251" w:rsidRDefault="004F0251" w:rsidP="002F6355">
            <w:pPr>
              <w:ind w:left="1080" w:hangingChars="450" w:hanging="1080"/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 3.</w:t>
            </w:r>
            <w:r w:rsidRPr="00BE2436">
              <w:rPr>
                <w:rFonts w:ascii="標楷體" w:eastAsia="標楷體" w:hAnsi="標楷體" w:hint="eastAsia"/>
              </w:rPr>
              <w:t>□個別化教學模式(依據教材由學生</w:t>
            </w:r>
            <w:r w:rsidR="00387F3D">
              <w:rPr>
                <w:rFonts w:ascii="標楷體" w:eastAsia="標楷體" w:hAnsi="標楷體" w:hint="eastAsia"/>
              </w:rPr>
              <w:t xml:space="preserve">　　</w:t>
            </w:r>
            <w:r w:rsidRPr="00BE2436">
              <w:rPr>
                <w:rFonts w:ascii="標楷體" w:eastAsia="標楷體" w:hAnsi="標楷體" w:hint="eastAsia"/>
              </w:rPr>
              <w:t>個別學習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，且學習進度由學生自行決定</w:t>
            </w:r>
            <w:r w:rsidRPr="00BE2436">
              <w:rPr>
                <w:rFonts w:ascii="標楷體" w:eastAsia="標楷體" w:hAnsi="標楷體" w:hint="eastAsia"/>
              </w:rPr>
              <w:t>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</w:tbl>
    <w:p w:rsidR="004F0251" w:rsidRDefault="004F0251" w:rsidP="00512E1A"/>
    <w:sectPr w:rsidR="004F0251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2A" w:rsidRDefault="008F1B2A" w:rsidP="00885BDA">
      <w:r>
        <w:separator/>
      </w:r>
    </w:p>
  </w:endnote>
  <w:endnote w:type="continuationSeparator" w:id="1">
    <w:p w:rsidR="008F1B2A" w:rsidRDefault="008F1B2A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2A" w:rsidRDefault="008F1B2A" w:rsidP="00885BDA">
      <w:r>
        <w:separator/>
      </w:r>
    </w:p>
  </w:footnote>
  <w:footnote w:type="continuationSeparator" w:id="1">
    <w:p w:rsidR="008F1B2A" w:rsidRDefault="008F1B2A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1065"/>
    <w:multiLevelType w:val="hybridMultilevel"/>
    <w:tmpl w:val="842C20F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47183E"/>
    <w:multiLevelType w:val="hybridMultilevel"/>
    <w:tmpl w:val="8A96FE1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A1C34"/>
    <w:rsid w:val="000A27B1"/>
    <w:rsid w:val="000F1EDB"/>
    <w:rsid w:val="000F6275"/>
    <w:rsid w:val="00166707"/>
    <w:rsid w:val="0019366A"/>
    <w:rsid w:val="001D3772"/>
    <w:rsid w:val="001E728C"/>
    <w:rsid w:val="002F6355"/>
    <w:rsid w:val="00350BB5"/>
    <w:rsid w:val="00387F3D"/>
    <w:rsid w:val="003F55BF"/>
    <w:rsid w:val="00404178"/>
    <w:rsid w:val="00454FDC"/>
    <w:rsid w:val="00484648"/>
    <w:rsid w:val="004F0251"/>
    <w:rsid w:val="00512E1A"/>
    <w:rsid w:val="00562571"/>
    <w:rsid w:val="00572F0C"/>
    <w:rsid w:val="00615AFF"/>
    <w:rsid w:val="00626F32"/>
    <w:rsid w:val="006D7B94"/>
    <w:rsid w:val="006F6243"/>
    <w:rsid w:val="00721F94"/>
    <w:rsid w:val="00750AC4"/>
    <w:rsid w:val="00763472"/>
    <w:rsid w:val="007B441E"/>
    <w:rsid w:val="007B7E56"/>
    <w:rsid w:val="00885BDA"/>
    <w:rsid w:val="008F1B2A"/>
    <w:rsid w:val="00AB481D"/>
    <w:rsid w:val="00AB4952"/>
    <w:rsid w:val="00AC1F42"/>
    <w:rsid w:val="00B5085B"/>
    <w:rsid w:val="00B722D9"/>
    <w:rsid w:val="00BB0EC4"/>
    <w:rsid w:val="00BF40B9"/>
    <w:rsid w:val="00C52187"/>
    <w:rsid w:val="00C740DA"/>
    <w:rsid w:val="00D47499"/>
    <w:rsid w:val="00E21BD9"/>
    <w:rsid w:val="00E52EEA"/>
    <w:rsid w:val="00E61A46"/>
    <w:rsid w:val="00F00F43"/>
    <w:rsid w:val="00FD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9.jpe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DBF1-0E8C-4F62-BD83-A5585A8C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2009-06-04T02:56:00Z</dcterms:created>
  <dcterms:modified xsi:type="dcterms:W3CDTF">2009-08-24T05:25:00Z</dcterms:modified>
</cp:coreProperties>
</file>